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BD" w:rsidRDefault="000F52BD" w:rsidP="000F52BD">
      <w:pPr>
        <w:rPr>
          <w:rFonts w:ascii="Arial Narrow" w:hAnsi="Arial Narrow"/>
          <w:sz w:val="16"/>
          <w:szCs w:val="16"/>
        </w:rPr>
      </w:pPr>
      <w:bookmarkStart w:id="0" w:name="_GoBack"/>
      <w:bookmarkEnd w:id="0"/>
    </w:p>
    <w:p w:rsidR="00E02D58" w:rsidRDefault="00E02D58" w:rsidP="00776FC6">
      <w:pPr>
        <w:ind w:left="4956" w:firstLine="708"/>
        <w:jc w:val="center"/>
        <w:rPr>
          <w:rFonts w:ascii="Arial Narrow" w:hAnsi="Arial Narrow"/>
          <w:sz w:val="16"/>
          <w:szCs w:val="16"/>
        </w:rPr>
      </w:pPr>
      <w:r w:rsidRPr="00E02D58">
        <w:rPr>
          <w:rFonts w:ascii="Arial Narrow" w:hAnsi="Arial Narrow"/>
          <w:sz w:val="16"/>
          <w:szCs w:val="16"/>
        </w:rPr>
        <w:t>Załą</w:t>
      </w:r>
      <w:r w:rsidR="00F76869">
        <w:rPr>
          <w:rFonts w:ascii="Arial Narrow" w:hAnsi="Arial Narrow"/>
          <w:sz w:val="16"/>
          <w:szCs w:val="16"/>
        </w:rPr>
        <w:t xml:space="preserve">cznik </w:t>
      </w:r>
      <w:r w:rsidR="00415B38">
        <w:rPr>
          <w:rFonts w:ascii="Arial Narrow" w:hAnsi="Arial Narrow"/>
          <w:sz w:val="16"/>
          <w:szCs w:val="16"/>
        </w:rPr>
        <w:t xml:space="preserve">do Zarządzenia Nr 19/17 z dnia 25 lipca </w:t>
      </w:r>
      <w:r w:rsidR="00415B38">
        <w:rPr>
          <w:rFonts w:ascii="Arial Narrow" w:hAnsi="Arial Narrow"/>
          <w:sz w:val="16"/>
          <w:szCs w:val="16"/>
        </w:rPr>
        <w:br/>
        <w:t xml:space="preserve">         </w:t>
      </w:r>
      <w:r w:rsidR="00F76869">
        <w:rPr>
          <w:rFonts w:ascii="Arial Narrow" w:hAnsi="Arial Narrow"/>
          <w:sz w:val="16"/>
          <w:szCs w:val="16"/>
        </w:rPr>
        <w:t xml:space="preserve">        </w:t>
      </w:r>
      <w:r w:rsidR="00415B38">
        <w:rPr>
          <w:rFonts w:ascii="Arial Narrow" w:hAnsi="Arial Narrow"/>
          <w:sz w:val="16"/>
          <w:szCs w:val="16"/>
        </w:rPr>
        <w:t xml:space="preserve"> 2017 r</w:t>
      </w:r>
      <w:r>
        <w:rPr>
          <w:rFonts w:ascii="Arial Narrow" w:hAnsi="Arial Narrow"/>
          <w:sz w:val="16"/>
          <w:szCs w:val="16"/>
        </w:rPr>
        <w:t xml:space="preserve">   </w:t>
      </w:r>
      <w:r w:rsidRPr="00E02D58">
        <w:rPr>
          <w:rFonts w:ascii="Arial Narrow" w:hAnsi="Arial Narrow"/>
          <w:sz w:val="16"/>
          <w:szCs w:val="16"/>
        </w:rPr>
        <w:t xml:space="preserve">Prezesa MPEC Sp. z o.o. we Włocławku </w:t>
      </w:r>
    </w:p>
    <w:p w:rsidR="00E02D58" w:rsidRPr="00E02D58" w:rsidRDefault="00E02D58" w:rsidP="00E02D58">
      <w:pPr>
        <w:ind w:left="4248" w:firstLine="708"/>
        <w:jc w:val="center"/>
        <w:rPr>
          <w:rFonts w:ascii="Arial Narrow" w:hAnsi="Arial Narrow"/>
          <w:sz w:val="16"/>
          <w:szCs w:val="16"/>
        </w:rPr>
      </w:pPr>
    </w:p>
    <w:p w:rsidR="00BF2283" w:rsidRDefault="005C6901" w:rsidP="00BF2283">
      <w:pPr>
        <w:jc w:val="center"/>
        <w:rPr>
          <w:rFonts w:ascii="Arial Narrow" w:hAnsi="Arial Narrow"/>
          <w:b/>
        </w:rPr>
      </w:pPr>
      <w:r w:rsidRPr="005C6901">
        <w:rPr>
          <w:rFonts w:ascii="Arial Narrow" w:hAnsi="Arial Narrow"/>
          <w:b/>
        </w:rPr>
        <w:t xml:space="preserve">Regulamin </w:t>
      </w:r>
      <w:r>
        <w:rPr>
          <w:rFonts w:ascii="Arial Narrow" w:hAnsi="Arial Narrow"/>
          <w:b/>
        </w:rPr>
        <w:t>sprzedaży nieruchomości</w:t>
      </w:r>
    </w:p>
    <w:p w:rsidR="00276FF6" w:rsidRDefault="005C6901" w:rsidP="00BF2283">
      <w:pPr>
        <w:jc w:val="center"/>
        <w:rPr>
          <w:rFonts w:ascii="Arial Narrow" w:hAnsi="Arial Narrow"/>
          <w:b/>
        </w:rPr>
      </w:pPr>
      <w:r w:rsidRPr="005C6901">
        <w:rPr>
          <w:rFonts w:ascii="Arial Narrow" w:hAnsi="Arial Narrow"/>
          <w:b/>
        </w:rPr>
        <w:t>Miejskiego Przedsiębiorstwa Energetyki Cieplnej Sp. z o.o. we Włocławku</w:t>
      </w:r>
    </w:p>
    <w:p w:rsidR="00021D91" w:rsidRDefault="00021D91" w:rsidP="00BF2283">
      <w:pPr>
        <w:jc w:val="center"/>
        <w:rPr>
          <w:rFonts w:ascii="Arial Narrow" w:hAnsi="Arial Narrow"/>
          <w:b/>
        </w:rPr>
      </w:pPr>
    </w:p>
    <w:p w:rsidR="005C6901" w:rsidRDefault="001F4D1D" w:rsidP="009177ED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</w:t>
      </w:r>
      <w:r w:rsidR="00BF2283">
        <w:rPr>
          <w:rFonts w:ascii="Arial Narrow" w:hAnsi="Arial Narrow"/>
          <w:b/>
        </w:rPr>
        <w:t>§</w:t>
      </w:r>
      <w:r w:rsidR="009177ED">
        <w:rPr>
          <w:rFonts w:ascii="Arial Narrow" w:hAnsi="Arial Narrow"/>
          <w:b/>
        </w:rPr>
        <w:t xml:space="preserve"> </w:t>
      </w:r>
      <w:r w:rsidR="005C6901">
        <w:rPr>
          <w:rFonts w:ascii="Arial Narrow" w:hAnsi="Arial Narrow"/>
          <w:b/>
        </w:rPr>
        <w:t>1</w:t>
      </w:r>
      <w:r w:rsidR="00021D91">
        <w:rPr>
          <w:rFonts w:ascii="Arial Narrow" w:hAnsi="Arial Narrow"/>
          <w:b/>
        </w:rPr>
        <w:br/>
      </w:r>
    </w:p>
    <w:p w:rsidR="00526614" w:rsidRDefault="005C6901" w:rsidP="009177ED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BF4992">
        <w:rPr>
          <w:rFonts w:ascii="Arial Narrow" w:hAnsi="Arial Narrow"/>
        </w:rPr>
        <w:t>Regulamin określa zasady sprzedaży</w:t>
      </w:r>
      <w:r w:rsidR="00526614">
        <w:rPr>
          <w:rFonts w:ascii="Arial Narrow" w:hAnsi="Arial Narrow"/>
        </w:rPr>
        <w:t>:</w:t>
      </w:r>
    </w:p>
    <w:p w:rsidR="005C6901" w:rsidRDefault="005C6901" w:rsidP="00526614">
      <w:pPr>
        <w:pStyle w:val="Akapitzlist"/>
        <w:numPr>
          <w:ilvl w:val="0"/>
          <w:numId w:val="23"/>
        </w:numPr>
        <w:spacing w:after="0"/>
        <w:jc w:val="both"/>
        <w:rPr>
          <w:rFonts w:ascii="Arial Narrow" w:hAnsi="Arial Narrow"/>
        </w:rPr>
      </w:pPr>
      <w:r w:rsidRPr="00BF4992">
        <w:rPr>
          <w:rFonts w:ascii="Arial Narrow" w:hAnsi="Arial Narrow"/>
        </w:rPr>
        <w:t>nieruchomości stanowiących własność Miejskiego Przedsiębiorstwa Energetyki C</w:t>
      </w:r>
      <w:r w:rsidR="00526614">
        <w:rPr>
          <w:rFonts w:ascii="Arial Narrow" w:hAnsi="Arial Narrow"/>
        </w:rPr>
        <w:t>ieplnej Sp. z o.o. we Włocławku,</w:t>
      </w:r>
    </w:p>
    <w:p w:rsidR="00526614" w:rsidRPr="00021D91" w:rsidRDefault="00526614" w:rsidP="00526614">
      <w:pPr>
        <w:pStyle w:val="Akapitzlist"/>
        <w:numPr>
          <w:ilvl w:val="0"/>
          <w:numId w:val="23"/>
        </w:numPr>
        <w:spacing w:after="0"/>
        <w:jc w:val="both"/>
        <w:rPr>
          <w:rFonts w:ascii="Arial Narrow" w:hAnsi="Arial Narrow"/>
        </w:rPr>
      </w:pPr>
      <w:r w:rsidRPr="00021D91">
        <w:rPr>
          <w:rFonts w:ascii="Arial Narrow" w:hAnsi="Arial Narrow"/>
        </w:rPr>
        <w:t>prawa użytkowania wieczystego</w:t>
      </w:r>
      <w:r w:rsidR="004A6A9D" w:rsidRPr="00021D91">
        <w:rPr>
          <w:rFonts w:ascii="Arial Narrow" w:hAnsi="Arial Narrow"/>
        </w:rPr>
        <w:t xml:space="preserve"> nieruchomości.</w:t>
      </w:r>
    </w:p>
    <w:p w:rsidR="005C6901" w:rsidRDefault="005C6901" w:rsidP="001F4D1D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0F52BD">
        <w:rPr>
          <w:rFonts w:ascii="Arial Narrow" w:hAnsi="Arial Narrow"/>
        </w:rPr>
        <w:t>Zbycie</w:t>
      </w:r>
      <w:r>
        <w:rPr>
          <w:rFonts w:ascii="Arial Narrow" w:hAnsi="Arial Narrow"/>
        </w:rPr>
        <w:t xml:space="preserve"> nieruchomości, prawa użytkowania wieczystego lub udziału w nieruchomości wymaga zgody </w:t>
      </w:r>
      <w:r w:rsidR="00BF2283">
        <w:rPr>
          <w:rFonts w:ascii="Arial Narrow" w:hAnsi="Arial Narrow"/>
        </w:rPr>
        <w:t xml:space="preserve"> Zgromadzenia </w:t>
      </w:r>
      <w:r w:rsidR="00526614">
        <w:rPr>
          <w:rFonts w:ascii="Arial Narrow" w:hAnsi="Arial Narrow"/>
        </w:rPr>
        <w:t xml:space="preserve">Wspólników </w:t>
      </w:r>
      <w:r>
        <w:rPr>
          <w:rFonts w:ascii="Arial Narrow" w:hAnsi="Arial Narrow"/>
        </w:rPr>
        <w:t>wyrażonej w formie uchwały</w:t>
      </w:r>
      <w:r w:rsidR="00BF2283">
        <w:rPr>
          <w:rFonts w:ascii="Arial Narrow" w:hAnsi="Arial Narrow"/>
        </w:rPr>
        <w:t>, po wcześniejszym zaopiniow</w:t>
      </w:r>
      <w:r w:rsidR="00DE4085">
        <w:rPr>
          <w:rFonts w:ascii="Arial Narrow" w:hAnsi="Arial Narrow"/>
        </w:rPr>
        <w:t>aniu w formie uchwały przez Radę</w:t>
      </w:r>
      <w:r w:rsidR="00BF2283">
        <w:rPr>
          <w:rFonts w:ascii="Arial Narrow" w:hAnsi="Arial Narrow"/>
        </w:rPr>
        <w:t xml:space="preserve"> Nadzorczą MPEC Sp. z o.o. </w:t>
      </w:r>
    </w:p>
    <w:p w:rsidR="00BF2283" w:rsidRDefault="00BF2283" w:rsidP="00BF2283">
      <w:pPr>
        <w:pStyle w:val="Akapitzlist"/>
        <w:rPr>
          <w:rFonts w:ascii="Arial Narrow" w:hAnsi="Arial Narrow"/>
        </w:rPr>
      </w:pPr>
    </w:p>
    <w:p w:rsidR="00BF2283" w:rsidRPr="00A000CC" w:rsidRDefault="00BF2283" w:rsidP="00A000CC">
      <w:pPr>
        <w:pStyle w:val="Akapitzlist"/>
        <w:jc w:val="center"/>
        <w:rPr>
          <w:rFonts w:ascii="Arial Narrow" w:hAnsi="Arial Narrow"/>
          <w:b/>
        </w:rPr>
      </w:pPr>
      <w:r w:rsidRPr="00BF2283">
        <w:rPr>
          <w:rFonts w:ascii="Arial Narrow" w:hAnsi="Arial Narrow"/>
          <w:b/>
        </w:rPr>
        <w:t>§</w:t>
      </w:r>
      <w:r>
        <w:rPr>
          <w:rFonts w:ascii="Arial Narrow" w:hAnsi="Arial Narrow"/>
          <w:b/>
        </w:rPr>
        <w:t xml:space="preserve"> 2</w:t>
      </w:r>
      <w:r w:rsidR="00021D91">
        <w:rPr>
          <w:rFonts w:ascii="Arial Narrow" w:hAnsi="Arial Narrow"/>
          <w:b/>
        </w:rPr>
        <w:br/>
      </w:r>
    </w:p>
    <w:p w:rsidR="00BF4992" w:rsidRPr="00BF4992" w:rsidRDefault="00BF2283" w:rsidP="00BF4992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 w:rsidRPr="00BF4992">
        <w:rPr>
          <w:rFonts w:ascii="Arial Narrow" w:hAnsi="Arial Narrow"/>
        </w:rPr>
        <w:t>Sprzedaż n</w:t>
      </w:r>
      <w:r w:rsidR="00E02D58" w:rsidRPr="00BF4992">
        <w:rPr>
          <w:rFonts w:ascii="Arial Narrow" w:hAnsi="Arial Narrow"/>
        </w:rPr>
        <w:t xml:space="preserve">ieruchomości odbywa się w trybie </w:t>
      </w:r>
      <w:r w:rsidRPr="00BF4992">
        <w:rPr>
          <w:rFonts w:ascii="Arial Narrow" w:hAnsi="Arial Narrow"/>
        </w:rPr>
        <w:t>przetargu pisemnego nieograniczonego</w:t>
      </w:r>
      <w:r w:rsidR="009A296A" w:rsidRPr="00BF4992">
        <w:rPr>
          <w:rFonts w:ascii="Arial Narrow" w:hAnsi="Arial Narrow"/>
        </w:rPr>
        <w:t>, zwanego dalej przetargiem.</w:t>
      </w:r>
    </w:p>
    <w:p w:rsidR="00BF4992" w:rsidRPr="00BF4992" w:rsidRDefault="00BF4992" w:rsidP="00BF4992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 w:rsidRPr="00AF74BC">
        <w:rPr>
          <w:rFonts w:ascii="Arial Narrow" w:hAnsi="Arial Narrow"/>
        </w:rPr>
        <w:t>Cena wywo</w:t>
      </w:r>
      <w:r>
        <w:rPr>
          <w:rFonts w:ascii="Arial Narrow" w:hAnsi="Arial Narrow"/>
        </w:rPr>
        <w:t xml:space="preserve">ławcza nieruchomości w </w:t>
      </w:r>
      <w:r w:rsidRPr="00AF74BC">
        <w:rPr>
          <w:rFonts w:ascii="Arial Narrow" w:hAnsi="Arial Narrow"/>
        </w:rPr>
        <w:t>przetargu nie może być niższa niż jej aktualna wartość rynkowa wynikająca z operatu szacunkowego</w:t>
      </w:r>
      <w:r>
        <w:rPr>
          <w:rFonts w:ascii="Arial Narrow" w:hAnsi="Arial Narrow"/>
        </w:rPr>
        <w:t xml:space="preserve">, z zastrzeżeniem zapisów </w:t>
      </w:r>
      <w:r w:rsidRPr="00776FC6">
        <w:rPr>
          <w:rFonts w:ascii="Arial Narrow" w:hAnsi="Arial Narrow"/>
        </w:rPr>
        <w:t>§ 13 ust.2.</w:t>
      </w:r>
    </w:p>
    <w:p w:rsidR="00BF2283" w:rsidRDefault="00BF2283" w:rsidP="00BF4992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Wartość rynkowa nieruchomości ustalana jest przez rzeczoznawcę majątkowego w formie operatu szacunkowego.</w:t>
      </w:r>
    </w:p>
    <w:p w:rsidR="00BF4992" w:rsidRPr="00021D91" w:rsidRDefault="00BF2283" w:rsidP="00021D91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Operat szacunkowy może być wykorzystany do celu, dla którego został sporządzony przez okres </w:t>
      </w:r>
      <w:r w:rsidR="00DE4085">
        <w:rPr>
          <w:rFonts w:ascii="Arial Narrow" w:hAnsi="Arial Narrow"/>
        </w:rPr>
        <w:br/>
      </w:r>
      <w:r>
        <w:rPr>
          <w:rFonts w:ascii="Arial Narrow" w:hAnsi="Arial Narrow"/>
        </w:rPr>
        <w:t>12 miesięcy od daty jego sporządzenia, lub w terminie późniejszym – po potwierdzeniu jego aktualności przez rzeczoznawcę majątkowego, który go sporządził.</w:t>
      </w:r>
    </w:p>
    <w:p w:rsidR="001F4D1D" w:rsidRPr="00021D91" w:rsidRDefault="001F4D1D" w:rsidP="00021D91">
      <w:pPr>
        <w:ind w:left="4248" w:firstLine="708"/>
        <w:rPr>
          <w:rFonts w:ascii="Arial Narrow" w:hAnsi="Arial Narrow"/>
          <w:b/>
        </w:rPr>
      </w:pPr>
      <w:r w:rsidRPr="00021D91">
        <w:rPr>
          <w:rFonts w:ascii="Arial Narrow" w:hAnsi="Arial Narrow"/>
          <w:b/>
        </w:rPr>
        <w:t>§ 3</w:t>
      </w:r>
    </w:p>
    <w:p w:rsidR="001F4D1D" w:rsidRPr="00B154A0" w:rsidRDefault="001F4D1D" w:rsidP="00AF74B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1F4D1D">
        <w:rPr>
          <w:rFonts w:ascii="Arial Narrow" w:hAnsi="Arial Narrow"/>
        </w:rPr>
        <w:t>Procedurę sprzedaży nieruchomości M</w:t>
      </w:r>
      <w:r>
        <w:rPr>
          <w:rFonts w:ascii="Arial Narrow" w:hAnsi="Arial Narrow"/>
        </w:rPr>
        <w:t xml:space="preserve">PEC Sp. z o.o. prowadzi Komisja </w:t>
      </w:r>
      <w:r w:rsidR="00B154A0">
        <w:rPr>
          <w:rFonts w:ascii="Arial Narrow" w:hAnsi="Arial Narrow"/>
        </w:rPr>
        <w:t xml:space="preserve">w składzie co najmniej </w:t>
      </w:r>
      <w:r w:rsidR="00B154A0">
        <w:rPr>
          <w:rFonts w:ascii="Arial Narrow" w:hAnsi="Arial Narrow"/>
        </w:rPr>
        <w:br/>
        <w:t xml:space="preserve">3-osobowym, </w:t>
      </w:r>
      <w:r>
        <w:rPr>
          <w:rFonts w:ascii="Arial Narrow" w:hAnsi="Arial Narrow"/>
        </w:rPr>
        <w:t xml:space="preserve">powoływana </w:t>
      </w:r>
      <w:r w:rsidR="00B154A0">
        <w:rPr>
          <w:rFonts w:ascii="Arial Narrow" w:hAnsi="Arial Narrow"/>
        </w:rPr>
        <w:t xml:space="preserve">każdorazowo </w:t>
      </w:r>
      <w:r>
        <w:rPr>
          <w:rFonts w:ascii="Arial Narrow" w:hAnsi="Arial Narrow"/>
        </w:rPr>
        <w:t>przez Prezesa Zarządu.</w:t>
      </w:r>
    </w:p>
    <w:p w:rsidR="001F4D1D" w:rsidRDefault="001F4D1D" w:rsidP="00AF74B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Pracami Komisji kieruje Przewodniczący, a</w:t>
      </w:r>
      <w:r w:rsidR="00D47FF5">
        <w:rPr>
          <w:rFonts w:ascii="Arial Narrow" w:hAnsi="Arial Narrow"/>
        </w:rPr>
        <w:t xml:space="preserve"> w razie jego nieobecności Zastę</w:t>
      </w:r>
      <w:r>
        <w:rPr>
          <w:rFonts w:ascii="Arial Narrow" w:hAnsi="Arial Narrow"/>
        </w:rPr>
        <w:t>pca Przewodnicz</w:t>
      </w:r>
      <w:r w:rsidR="00D47FF5">
        <w:rPr>
          <w:rFonts w:ascii="Arial Narrow" w:hAnsi="Arial Narrow"/>
        </w:rPr>
        <w:t>ą</w:t>
      </w:r>
      <w:r>
        <w:rPr>
          <w:rFonts w:ascii="Arial Narrow" w:hAnsi="Arial Narrow"/>
        </w:rPr>
        <w:t>cego.</w:t>
      </w:r>
    </w:p>
    <w:p w:rsidR="00B831C8" w:rsidRDefault="00B831C8" w:rsidP="00B831C8">
      <w:pPr>
        <w:pStyle w:val="Akapitzlist"/>
        <w:jc w:val="both"/>
        <w:rPr>
          <w:rFonts w:ascii="Arial Narrow" w:hAnsi="Arial Narrow"/>
        </w:rPr>
      </w:pPr>
    </w:p>
    <w:p w:rsidR="00D47FF5" w:rsidRDefault="00D47FF5" w:rsidP="00D47FF5">
      <w:pPr>
        <w:pStyle w:val="Akapitzlist"/>
        <w:ind w:left="4260" w:firstLine="696"/>
        <w:rPr>
          <w:rFonts w:ascii="Arial Narrow" w:hAnsi="Arial Narrow"/>
          <w:b/>
        </w:rPr>
      </w:pPr>
      <w:r w:rsidRPr="00BF2283">
        <w:rPr>
          <w:rFonts w:ascii="Arial Narrow" w:hAnsi="Arial Narrow"/>
          <w:b/>
        </w:rPr>
        <w:t>§</w:t>
      </w:r>
      <w:r>
        <w:rPr>
          <w:rFonts w:ascii="Arial Narrow" w:hAnsi="Arial Narrow"/>
          <w:b/>
        </w:rPr>
        <w:t xml:space="preserve"> 4</w:t>
      </w:r>
    </w:p>
    <w:p w:rsidR="00021D91" w:rsidRDefault="00021D91" w:rsidP="00D47FF5">
      <w:pPr>
        <w:pStyle w:val="Akapitzlist"/>
        <w:ind w:left="4260" w:firstLine="696"/>
        <w:rPr>
          <w:rFonts w:ascii="Arial Narrow" w:hAnsi="Arial Narrow"/>
          <w:b/>
        </w:rPr>
      </w:pPr>
    </w:p>
    <w:p w:rsidR="00D47FF5" w:rsidRDefault="00BF4992" w:rsidP="00653135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Komisja </w:t>
      </w:r>
      <w:r w:rsidR="00DE4085">
        <w:rPr>
          <w:rFonts w:ascii="Arial Narrow" w:hAnsi="Arial Narrow"/>
        </w:rPr>
        <w:t xml:space="preserve">zobowiązana jest do </w:t>
      </w:r>
      <w:r w:rsidR="00D47FF5">
        <w:rPr>
          <w:rFonts w:ascii="Arial Narrow" w:hAnsi="Arial Narrow"/>
        </w:rPr>
        <w:t>prowadzenia procedury</w:t>
      </w:r>
      <w:r>
        <w:rPr>
          <w:rFonts w:ascii="Arial Narrow" w:hAnsi="Arial Narrow"/>
        </w:rPr>
        <w:t xml:space="preserve"> sprzedaży</w:t>
      </w:r>
      <w:r w:rsidR="00D47FF5">
        <w:rPr>
          <w:rFonts w:ascii="Arial Narrow" w:hAnsi="Arial Narrow"/>
        </w:rPr>
        <w:t xml:space="preserve"> w sposób rzetelny, gwarantujący zachowanie uczciwej konkurencji oraz </w:t>
      </w:r>
      <w:r w:rsidR="00653135">
        <w:rPr>
          <w:rFonts w:ascii="Arial Narrow" w:hAnsi="Arial Narrow"/>
        </w:rPr>
        <w:t xml:space="preserve">zapewniający </w:t>
      </w:r>
      <w:r w:rsidR="00D47FF5">
        <w:rPr>
          <w:rFonts w:ascii="Arial Narrow" w:hAnsi="Arial Narrow"/>
        </w:rPr>
        <w:t xml:space="preserve">traktowanie </w:t>
      </w:r>
      <w:r>
        <w:rPr>
          <w:rFonts w:ascii="Arial Narrow" w:hAnsi="Arial Narrow"/>
        </w:rPr>
        <w:t xml:space="preserve">oferentów </w:t>
      </w:r>
      <w:r w:rsidR="00D47FF5">
        <w:rPr>
          <w:rFonts w:ascii="Arial Narrow" w:hAnsi="Arial Narrow"/>
        </w:rPr>
        <w:t>na równyc</w:t>
      </w:r>
      <w:r>
        <w:rPr>
          <w:rFonts w:ascii="Arial Narrow" w:hAnsi="Arial Narrow"/>
        </w:rPr>
        <w:t>h zasadach.</w:t>
      </w:r>
    </w:p>
    <w:p w:rsidR="00D47FF5" w:rsidRDefault="00D47FF5" w:rsidP="00653135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Członkowie Komisji podlegają wyłączeniu z procedury sprzedaży nieruchomości, jeżeli:</w:t>
      </w:r>
    </w:p>
    <w:p w:rsidR="00D47FF5" w:rsidRDefault="00D47FF5" w:rsidP="00653135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ubiegają się o zakup nieruchomości będącej przedmiotem procedury,</w:t>
      </w:r>
    </w:p>
    <w:p w:rsidR="00B154A0" w:rsidRDefault="00D47FF5" w:rsidP="00653135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pozostają w związku małżeńskim lub w stosunku pokrewieństwa lub powinowactwa w linii prostej</w:t>
      </w:r>
      <w:r w:rsidR="00B154A0">
        <w:rPr>
          <w:rFonts w:ascii="Arial Narrow" w:hAnsi="Arial Narrow"/>
        </w:rPr>
        <w:t>,</w:t>
      </w:r>
    </w:p>
    <w:p w:rsidR="00B154A0" w:rsidRPr="00B154A0" w:rsidRDefault="00B154A0" w:rsidP="00526614">
      <w:pPr>
        <w:pStyle w:val="Akapitzlist"/>
        <w:ind w:left="1080"/>
        <w:jc w:val="both"/>
        <w:rPr>
          <w:rFonts w:ascii="Arial Narrow" w:hAnsi="Arial Narrow"/>
        </w:rPr>
      </w:pPr>
      <w:r>
        <w:rPr>
          <w:rFonts w:ascii="Arial Narrow" w:hAnsi="Arial Narrow"/>
        </w:rPr>
        <w:t>pokrewieństwa lub powinowactwa w linii boc</w:t>
      </w:r>
      <w:r w:rsidR="00CE46C2">
        <w:rPr>
          <w:rFonts w:ascii="Arial Narrow" w:hAnsi="Arial Narrow"/>
        </w:rPr>
        <w:t>znej do drugiego stopnia albo są</w:t>
      </w:r>
      <w:r>
        <w:rPr>
          <w:rFonts w:ascii="Arial Narrow" w:hAnsi="Arial Narrow"/>
        </w:rPr>
        <w:t xml:space="preserve"> związani z tytułu przysposobienia, opieki lub kurateli </w:t>
      </w:r>
      <w:r w:rsidR="00D47FF5" w:rsidRPr="00B154A0">
        <w:rPr>
          <w:rFonts w:ascii="Arial Narrow" w:hAnsi="Arial Narrow"/>
        </w:rPr>
        <w:t>z Oferentem,</w:t>
      </w:r>
      <w:r w:rsidR="00526614">
        <w:rPr>
          <w:rFonts w:ascii="Arial Narrow" w:hAnsi="Arial Narrow"/>
        </w:rPr>
        <w:t xml:space="preserve"> jego zastępcą</w:t>
      </w:r>
      <w:r w:rsidRPr="00B154A0">
        <w:rPr>
          <w:rFonts w:ascii="Arial Narrow" w:hAnsi="Arial Narrow"/>
        </w:rPr>
        <w:t xml:space="preserve"> prawnym lub człon</w:t>
      </w:r>
      <w:r>
        <w:rPr>
          <w:rFonts w:ascii="Arial Narrow" w:hAnsi="Arial Narrow"/>
        </w:rPr>
        <w:t>kiem władz osób prawnych przystę</w:t>
      </w:r>
      <w:r w:rsidRPr="00B154A0">
        <w:rPr>
          <w:rFonts w:ascii="Arial Narrow" w:hAnsi="Arial Narrow"/>
        </w:rPr>
        <w:t>puj</w:t>
      </w:r>
      <w:r>
        <w:rPr>
          <w:rFonts w:ascii="Arial Narrow" w:hAnsi="Arial Narrow"/>
        </w:rPr>
        <w:t>ących do przetargu,</w:t>
      </w:r>
    </w:p>
    <w:p w:rsidR="00D47FF5" w:rsidRDefault="00D47FF5" w:rsidP="00653135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pozostają z Oferentem w takim stosunku faktycznym lub prawnym, że może to budzić uzasadnione wątpliwości co do ich bezstronności.</w:t>
      </w:r>
    </w:p>
    <w:p w:rsidR="00D47FF5" w:rsidRDefault="00D47FF5" w:rsidP="00653135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Członkowie </w:t>
      </w:r>
      <w:r w:rsidR="00653135">
        <w:rPr>
          <w:rFonts w:ascii="Arial Narrow" w:hAnsi="Arial Narrow"/>
        </w:rPr>
        <w:t xml:space="preserve"> </w:t>
      </w:r>
      <w:r w:rsidR="00653135" w:rsidRPr="00F50C2E">
        <w:rPr>
          <w:rFonts w:ascii="Arial Narrow" w:hAnsi="Arial Narrow"/>
        </w:rPr>
        <w:t xml:space="preserve">komisji niezwłocznie po otwarciu ofert składają pisemne oświadczenie o braku lub istnieniu okoliczności, o których mowa w ust.2. Wzór oświadczenia </w:t>
      </w:r>
      <w:r w:rsidR="00653135">
        <w:rPr>
          <w:rFonts w:ascii="Arial Narrow" w:hAnsi="Arial Narrow"/>
        </w:rPr>
        <w:t>stanowi załącznik nr 1 do Regulaminu.</w:t>
      </w:r>
    </w:p>
    <w:p w:rsidR="00776FC6" w:rsidRDefault="00653135" w:rsidP="000F52BD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W przypadku powzięcia przez członka Komisji informacji, iż zachodzą okoliczności określone w ust.2, członek ten zobowiązany jest powiadomić o tym fakcie przewodniczącego, zastępcę przewodniczącego lub sekretarza Komisji. Przewodniczący lub Zastępca Przewodniczącego podejmuje decyzję </w:t>
      </w:r>
      <w:r w:rsidR="00776FC6">
        <w:rPr>
          <w:rFonts w:ascii="Arial Narrow" w:hAnsi="Arial Narrow"/>
        </w:rPr>
        <w:br/>
      </w:r>
      <w:r>
        <w:rPr>
          <w:rFonts w:ascii="Arial Narrow" w:hAnsi="Arial Narrow"/>
        </w:rPr>
        <w:t>o natychmiastowym zawieszeniu takiego członka Komisji w pracach Komisji, a następnie wnioskuje do Prezesa Zarządu o dokonanie zmian w składzie Komisji.</w:t>
      </w:r>
    </w:p>
    <w:p w:rsidR="000F52BD" w:rsidRPr="000F52BD" w:rsidRDefault="000F52BD" w:rsidP="000F52BD">
      <w:pPr>
        <w:pStyle w:val="Akapitzlist"/>
        <w:jc w:val="both"/>
        <w:rPr>
          <w:rFonts w:ascii="Arial Narrow" w:hAnsi="Arial Narrow"/>
        </w:rPr>
      </w:pPr>
    </w:p>
    <w:p w:rsidR="00653135" w:rsidRDefault="00653135" w:rsidP="00653135">
      <w:pPr>
        <w:pStyle w:val="Akapitzlist"/>
        <w:ind w:left="4260" w:firstLine="696"/>
        <w:rPr>
          <w:rFonts w:ascii="Arial Narrow" w:hAnsi="Arial Narrow"/>
          <w:b/>
        </w:rPr>
      </w:pPr>
      <w:r w:rsidRPr="00BF2283">
        <w:rPr>
          <w:rFonts w:ascii="Arial Narrow" w:hAnsi="Arial Narrow"/>
          <w:b/>
        </w:rPr>
        <w:t>§</w:t>
      </w:r>
      <w:r>
        <w:rPr>
          <w:rFonts w:ascii="Arial Narrow" w:hAnsi="Arial Narrow"/>
          <w:b/>
        </w:rPr>
        <w:t xml:space="preserve"> 5</w:t>
      </w:r>
    </w:p>
    <w:p w:rsidR="00021D91" w:rsidRDefault="00021D91" w:rsidP="00653135">
      <w:pPr>
        <w:pStyle w:val="Akapitzlist"/>
        <w:ind w:left="4260" w:firstLine="696"/>
        <w:rPr>
          <w:rFonts w:ascii="Arial Narrow" w:hAnsi="Arial Narrow"/>
          <w:b/>
        </w:rPr>
      </w:pPr>
    </w:p>
    <w:p w:rsidR="009A296A" w:rsidRPr="00730547" w:rsidRDefault="00653135" w:rsidP="009A296A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color w:val="00B050"/>
        </w:rPr>
      </w:pPr>
      <w:r w:rsidRPr="006A7E79">
        <w:rPr>
          <w:rFonts w:ascii="Arial Narrow" w:hAnsi="Arial Narrow"/>
        </w:rPr>
        <w:t xml:space="preserve">Ogłoszenie </w:t>
      </w:r>
      <w:r w:rsidRPr="009A296A">
        <w:rPr>
          <w:rFonts w:ascii="Arial Narrow" w:hAnsi="Arial Narrow"/>
        </w:rPr>
        <w:t xml:space="preserve">o przetargu </w:t>
      </w:r>
      <w:r w:rsidR="00242659" w:rsidRPr="009A296A">
        <w:rPr>
          <w:rFonts w:ascii="Arial Narrow" w:hAnsi="Arial Narrow"/>
        </w:rPr>
        <w:t xml:space="preserve">zamieszcza </w:t>
      </w:r>
      <w:r w:rsidR="00776FC6">
        <w:rPr>
          <w:rFonts w:ascii="Arial Narrow" w:hAnsi="Arial Narrow"/>
        </w:rPr>
        <w:t xml:space="preserve"> się</w:t>
      </w:r>
      <w:r w:rsidR="00021D91">
        <w:rPr>
          <w:rFonts w:ascii="Arial Narrow" w:hAnsi="Arial Narrow"/>
        </w:rPr>
        <w:t xml:space="preserve"> co najmniej w dwóch spośród niżej wymienionych miejsc:</w:t>
      </w:r>
    </w:p>
    <w:p w:rsidR="009A296A" w:rsidRDefault="00776FC6" w:rsidP="009A296A">
      <w:pPr>
        <w:pStyle w:val="Akapitzlist"/>
        <w:numPr>
          <w:ilvl w:val="0"/>
          <w:numId w:val="2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</w:t>
      </w:r>
      <w:r w:rsidR="006A7E79" w:rsidRPr="009A296A">
        <w:rPr>
          <w:rFonts w:ascii="Arial Narrow" w:hAnsi="Arial Narrow"/>
        </w:rPr>
        <w:t xml:space="preserve">tablicy ogłoszeń w siedzibie MPEC Sp. z o.o., </w:t>
      </w:r>
    </w:p>
    <w:p w:rsidR="009A296A" w:rsidRDefault="006A7E79" w:rsidP="009A296A">
      <w:pPr>
        <w:pStyle w:val="Akapitzlist"/>
        <w:numPr>
          <w:ilvl w:val="0"/>
          <w:numId w:val="20"/>
        </w:numPr>
        <w:jc w:val="both"/>
        <w:rPr>
          <w:rFonts w:ascii="Arial Narrow" w:hAnsi="Arial Narrow"/>
        </w:rPr>
      </w:pPr>
      <w:r w:rsidRPr="009A296A">
        <w:rPr>
          <w:rFonts w:ascii="Arial Narrow" w:hAnsi="Arial Narrow"/>
        </w:rPr>
        <w:t>n</w:t>
      </w:r>
      <w:r w:rsidR="00653135" w:rsidRPr="009A296A">
        <w:rPr>
          <w:rFonts w:ascii="Arial Narrow" w:hAnsi="Arial Narrow"/>
        </w:rPr>
        <w:t>a stronie internetowej</w:t>
      </w:r>
      <w:r w:rsidR="009A296A">
        <w:rPr>
          <w:rFonts w:ascii="Arial Narrow" w:hAnsi="Arial Narrow"/>
        </w:rPr>
        <w:t>,</w:t>
      </w:r>
      <w:r w:rsidRPr="009A296A">
        <w:rPr>
          <w:rFonts w:ascii="Arial Narrow" w:hAnsi="Arial Narrow"/>
        </w:rPr>
        <w:t xml:space="preserve"> </w:t>
      </w:r>
    </w:p>
    <w:p w:rsidR="00653135" w:rsidRPr="009A296A" w:rsidRDefault="006A7E79" w:rsidP="009A296A">
      <w:pPr>
        <w:pStyle w:val="Akapitzlist"/>
        <w:numPr>
          <w:ilvl w:val="0"/>
          <w:numId w:val="20"/>
        </w:numPr>
        <w:jc w:val="both"/>
        <w:rPr>
          <w:rFonts w:ascii="Arial Narrow" w:hAnsi="Arial Narrow"/>
        </w:rPr>
      </w:pPr>
      <w:r w:rsidRPr="009A296A">
        <w:rPr>
          <w:rFonts w:ascii="Arial Narrow" w:hAnsi="Arial Narrow"/>
        </w:rPr>
        <w:t>w pra</w:t>
      </w:r>
      <w:r w:rsidR="009A296A">
        <w:rPr>
          <w:rFonts w:ascii="Arial Narrow" w:hAnsi="Arial Narrow"/>
        </w:rPr>
        <w:t>sie lokalnej lub ogólnokrajowej.</w:t>
      </w:r>
    </w:p>
    <w:p w:rsidR="00B154A0" w:rsidRPr="00021D91" w:rsidRDefault="00B154A0" w:rsidP="006A7E79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Termin składania ofert powinien być </w:t>
      </w:r>
      <w:r w:rsidR="009A296A">
        <w:rPr>
          <w:rFonts w:ascii="Arial Narrow" w:hAnsi="Arial Narrow"/>
        </w:rPr>
        <w:t xml:space="preserve">tak wyznaczony aby od daty zamieszczenia ogłoszenia o przetargu do </w:t>
      </w:r>
      <w:r w:rsidR="00882D8B">
        <w:rPr>
          <w:rFonts w:ascii="Arial Narrow" w:hAnsi="Arial Narrow"/>
        </w:rPr>
        <w:t xml:space="preserve"> termin</w:t>
      </w:r>
      <w:r w:rsidR="009A296A">
        <w:rPr>
          <w:rFonts w:ascii="Arial Narrow" w:hAnsi="Arial Narrow"/>
        </w:rPr>
        <w:t>u</w:t>
      </w:r>
      <w:r w:rsidR="00882D8B">
        <w:rPr>
          <w:rFonts w:ascii="Arial Narrow" w:hAnsi="Arial Narrow"/>
        </w:rPr>
        <w:t xml:space="preserve"> składan</w:t>
      </w:r>
      <w:r w:rsidR="00526614">
        <w:rPr>
          <w:rFonts w:ascii="Arial Narrow" w:hAnsi="Arial Narrow"/>
        </w:rPr>
        <w:t xml:space="preserve">ia ofert upłynęło co najmniej </w:t>
      </w:r>
      <w:r w:rsidR="00526614" w:rsidRPr="00021D91">
        <w:rPr>
          <w:rFonts w:ascii="Arial Narrow" w:hAnsi="Arial Narrow"/>
        </w:rPr>
        <w:t>7</w:t>
      </w:r>
      <w:r w:rsidR="00882D8B" w:rsidRPr="00021D91">
        <w:rPr>
          <w:rFonts w:ascii="Arial Narrow" w:hAnsi="Arial Narrow"/>
        </w:rPr>
        <w:t xml:space="preserve"> dni kalendarzowych. </w:t>
      </w:r>
    </w:p>
    <w:p w:rsidR="006A7E79" w:rsidRDefault="00242659" w:rsidP="006A7E79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6A7E79">
        <w:rPr>
          <w:rFonts w:ascii="Arial Narrow" w:hAnsi="Arial Narrow"/>
        </w:rPr>
        <w:t>głoszen</w:t>
      </w:r>
      <w:r>
        <w:rPr>
          <w:rFonts w:ascii="Arial Narrow" w:hAnsi="Arial Narrow"/>
        </w:rPr>
        <w:t>ie zawiera co najmniej:</w:t>
      </w:r>
    </w:p>
    <w:p w:rsidR="006A7E79" w:rsidRDefault="009A296A" w:rsidP="006A7E79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6A7E79">
        <w:rPr>
          <w:rFonts w:ascii="Arial Narrow" w:hAnsi="Arial Narrow"/>
        </w:rPr>
        <w:t>znaczenie nieruchomości według księg</w:t>
      </w:r>
      <w:r w:rsidR="00526614">
        <w:rPr>
          <w:rFonts w:ascii="Arial Narrow" w:hAnsi="Arial Narrow"/>
        </w:rPr>
        <w:t>i</w:t>
      </w:r>
      <w:r w:rsidR="006A7E79">
        <w:rPr>
          <w:rFonts w:ascii="Arial Narrow" w:hAnsi="Arial Narrow"/>
        </w:rPr>
        <w:t xml:space="preserve"> wieczystej,</w:t>
      </w:r>
    </w:p>
    <w:p w:rsidR="006A7E79" w:rsidRDefault="009A296A" w:rsidP="006A7E79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6A7E79">
        <w:rPr>
          <w:rFonts w:ascii="Arial Narrow" w:hAnsi="Arial Narrow"/>
        </w:rPr>
        <w:t>pis nieruchomości</w:t>
      </w:r>
      <w:r w:rsidR="00776FC6">
        <w:rPr>
          <w:rFonts w:ascii="Arial Narrow" w:hAnsi="Arial Narrow"/>
        </w:rPr>
        <w:t>,</w:t>
      </w:r>
    </w:p>
    <w:p w:rsidR="006A7E79" w:rsidRDefault="009A296A" w:rsidP="006A7E79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="006A7E79">
        <w:rPr>
          <w:rFonts w:ascii="Arial Narrow" w:hAnsi="Arial Narrow"/>
        </w:rPr>
        <w:t>nformacje o obciążeniach nieruchomości i zobowiązaniach, których przedmiotem jest nieruchomość,</w:t>
      </w:r>
    </w:p>
    <w:p w:rsidR="006A7E79" w:rsidRDefault="009A296A" w:rsidP="006A7E79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6A7E79">
        <w:rPr>
          <w:rFonts w:ascii="Arial Narrow" w:hAnsi="Arial Narrow"/>
        </w:rPr>
        <w:t>enę wywoławczą,</w:t>
      </w:r>
    </w:p>
    <w:p w:rsidR="006A7E79" w:rsidRDefault="009A296A" w:rsidP="006A7E79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6A7E79">
        <w:rPr>
          <w:rFonts w:ascii="Arial Narrow" w:hAnsi="Arial Narrow"/>
        </w:rPr>
        <w:t>ermin i miejsce składania pisemnych ofert,</w:t>
      </w:r>
    </w:p>
    <w:p w:rsidR="006A7E79" w:rsidRDefault="009A296A" w:rsidP="006A7E79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6A7E79">
        <w:rPr>
          <w:rFonts w:ascii="Arial Narrow" w:hAnsi="Arial Narrow"/>
        </w:rPr>
        <w:t>ysokość</w:t>
      </w:r>
      <w:r w:rsidR="00776FC6">
        <w:rPr>
          <w:rFonts w:ascii="Arial Narrow" w:hAnsi="Arial Narrow"/>
        </w:rPr>
        <w:t xml:space="preserve"> wadium</w:t>
      </w:r>
      <w:r w:rsidR="006A7E79">
        <w:rPr>
          <w:rFonts w:ascii="Arial Narrow" w:hAnsi="Arial Narrow"/>
        </w:rPr>
        <w:t>, termin i sposób jego wniesienia,</w:t>
      </w:r>
    </w:p>
    <w:p w:rsidR="006A7E79" w:rsidRDefault="009A296A" w:rsidP="006A7E79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6A7E79">
        <w:rPr>
          <w:rFonts w:ascii="Arial Narrow" w:hAnsi="Arial Narrow"/>
        </w:rPr>
        <w:t xml:space="preserve">ouczenie o skutkach uchylenia się </w:t>
      </w:r>
      <w:r w:rsidR="00776FC6">
        <w:rPr>
          <w:rFonts w:ascii="Arial Narrow" w:hAnsi="Arial Narrow"/>
        </w:rPr>
        <w:t>od zawarcia umowy,</w:t>
      </w:r>
    </w:p>
    <w:p w:rsidR="006A7E79" w:rsidRDefault="009A296A" w:rsidP="006A7E79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776FC6">
        <w:rPr>
          <w:rFonts w:ascii="Arial Narrow" w:hAnsi="Arial Narrow"/>
        </w:rPr>
        <w:t>lauzulę o tym, ż</w:t>
      </w:r>
      <w:r w:rsidR="006A7E79">
        <w:rPr>
          <w:rFonts w:ascii="Arial Narrow" w:hAnsi="Arial Narrow"/>
        </w:rPr>
        <w:t xml:space="preserve">e MPEC Sp. z o.o. zastrzega sobie prawo wezwania Oferentów, którzy wnieśli </w:t>
      </w:r>
      <w:r w:rsidR="006A7E79">
        <w:rPr>
          <w:rFonts w:ascii="Arial Narrow" w:hAnsi="Arial Narrow"/>
        </w:rPr>
        <w:br/>
        <w:t>w wymaganym terminie wadium</w:t>
      </w:r>
      <w:r w:rsidR="00776FC6">
        <w:rPr>
          <w:rFonts w:ascii="Arial Narrow" w:hAnsi="Arial Narrow"/>
        </w:rPr>
        <w:t>,</w:t>
      </w:r>
      <w:r w:rsidR="006A7E79">
        <w:rPr>
          <w:rFonts w:ascii="Arial Narrow" w:hAnsi="Arial Narrow"/>
        </w:rPr>
        <w:t xml:space="preserve"> do złożenia wyjaśnień, jeżeli oferta jest nieczytelna lub </w:t>
      </w:r>
      <w:r w:rsidR="00242659">
        <w:rPr>
          <w:rFonts w:ascii="Arial Narrow" w:hAnsi="Arial Narrow"/>
        </w:rPr>
        <w:t>budzi wątpliwoś</w:t>
      </w:r>
      <w:r w:rsidR="006A7E79">
        <w:rPr>
          <w:rFonts w:ascii="Arial Narrow" w:hAnsi="Arial Narrow"/>
        </w:rPr>
        <w:t>ci</w:t>
      </w:r>
      <w:r w:rsidR="00242659">
        <w:rPr>
          <w:rFonts w:ascii="Arial Narrow" w:hAnsi="Arial Narrow"/>
        </w:rPr>
        <w:t>, a także do jej uzupełnienia jeżeli jest niekompletna, przedłużenia terminu składania ofert oraz prawo do zamknięcia przetargu bez wybrania oferty bez ponoszenia jakichkolwiek skutków formalno-prawnych.</w:t>
      </w:r>
    </w:p>
    <w:p w:rsidR="00B154A0" w:rsidRPr="00882D8B" w:rsidRDefault="0098348A" w:rsidP="0098348A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882D8B">
        <w:rPr>
          <w:rFonts w:ascii="Arial Narrow" w:hAnsi="Arial Narrow"/>
        </w:rPr>
        <w:t xml:space="preserve">Warunkiem przystąpienia do przetargu jest wniesienie wadium w wysokości od 5% do 20% ceny wywoławczej nieruchomości będącej przedmiotem sprzedaży. </w:t>
      </w:r>
    </w:p>
    <w:p w:rsidR="0098348A" w:rsidRPr="00DE4085" w:rsidRDefault="0098348A" w:rsidP="0098348A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882D8B">
        <w:rPr>
          <w:rFonts w:ascii="Arial Narrow" w:hAnsi="Arial Narrow"/>
        </w:rPr>
        <w:t xml:space="preserve">Wadium zwracane jest niezwłocznie </w:t>
      </w:r>
      <w:r w:rsidRPr="009A296A">
        <w:rPr>
          <w:rFonts w:ascii="Arial Narrow" w:hAnsi="Arial Narrow"/>
        </w:rPr>
        <w:t xml:space="preserve">po </w:t>
      </w:r>
      <w:r w:rsidR="00A000CC" w:rsidRPr="009A296A">
        <w:rPr>
          <w:rFonts w:ascii="Arial Narrow" w:hAnsi="Arial Narrow"/>
        </w:rPr>
        <w:t>zakończeniu</w:t>
      </w:r>
      <w:r w:rsidRPr="009A296A">
        <w:rPr>
          <w:rFonts w:ascii="Arial Narrow" w:hAnsi="Arial Narrow"/>
        </w:rPr>
        <w:t xml:space="preserve"> </w:t>
      </w:r>
      <w:r w:rsidR="009A296A">
        <w:rPr>
          <w:rFonts w:ascii="Arial Narrow" w:hAnsi="Arial Narrow"/>
        </w:rPr>
        <w:t>przetargu</w:t>
      </w:r>
      <w:r w:rsidRPr="00882D8B">
        <w:rPr>
          <w:rFonts w:ascii="Arial Narrow" w:hAnsi="Arial Narrow"/>
        </w:rPr>
        <w:t xml:space="preserve">, z zastrzeżeniem </w:t>
      </w:r>
      <w:r w:rsidR="009A296A">
        <w:rPr>
          <w:rFonts w:ascii="Arial Narrow" w:hAnsi="Arial Narrow"/>
        </w:rPr>
        <w:t>ust</w:t>
      </w:r>
      <w:r w:rsidR="009A296A" w:rsidRPr="00DE4085">
        <w:rPr>
          <w:rFonts w:ascii="Arial Narrow" w:hAnsi="Arial Narrow"/>
        </w:rPr>
        <w:t>.</w:t>
      </w:r>
      <w:r w:rsidR="00776FC6" w:rsidRPr="00DE4085">
        <w:rPr>
          <w:rFonts w:ascii="Arial Narrow" w:hAnsi="Arial Narrow"/>
        </w:rPr>
        <w:t>6</w:t>
      </w:r>
      <w:r w:rsidRPr="00DE4085">
        <w:rPr>
          <w:rFonts w:ascii="Arial Narrow" w:hAnsi="Arial Narrow"/>
        </w:rPr>
        <w:t>.</w:t>
      </w:r>
    </w:p>
    <w:p w:rsidR="0098348A" w:rsidRDefault="0098348A" w:rsidP="0098348A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882D8B">
        <w:rPr>
          <w:rFonts w:ascii="Arial Narrow" w:hAnsi="Arial Narrow"/>
        </w:rPr>
        <w:t>Wadium</w:t>
      </w:r>
      <w:r w:rsidR="00A000CC">
        <w:rPr>
          <w:rFonts w:ascii="Arial Narrow" w:hAnsi="Arial Narrow"/>
        </w:rPr>
        <w:t xml:space="preserve"> wniesione przez Oferenta, którego ofertę wybrano jako najkorzystniejszą </w:t>
      </w:r>
      <w:r w:rsidRPr="00882D8B">
        <w:rPr>
          <w:rFonts w:ascii="Arial Narrow" w:hAnsi="Arial Narrow"/>
        </w:rPr>
        <w:t xml:space="preserve"> zalicza się na poczet ceny nabycia nieruchomości.</w:t>
      </w:r>
    </w:p>
    <w:p w:rsidR="00021D91" w:rsidRDefault="00021D91" w:rsidP="00021D91">
      <w:pPr>
        <w:pStyle w:val="Akapitzlist"/>
        <w:ind w:left="786"/>
        <w:jc w:val="both"/>
        <w:rPr>
          <w:rFonts w:ascii="Arial Narrow" w:hAnsi="Arial Narrow"/>
        </w:rPr>
      </w:pPr>
    </w:p>
    <w:p w:rsidR="00F50C2E" w:rsidRDefault="00F50C2E" w:rsidP="00A000CC">
      <w:pPr>
        <w:pStyle w:val="Akapitzlist"/>
        <w:ind w:left="4260" w:firstLine="696"/>
        <w:rPr>
          <w:rFonts w:ascii="Arial Narrow" w:hAnsi="Arial Narrow"/>
          <w:b/>
        </w:rPr>
      </w:pPr>
      <w:r w:rsidRPr="00F50C2E">
        <w:rPr>
          <w:rFonts w:ascii="Arial Narrow" w:hAnsi="Arial Narrow"/>
          <w:b/>
        </w:rPr>
        <w:t xml:space="preserve"> </w:t>
      </w:r>
      <w:r w:rsidRPr="00BF2283">
        <w:rPr>
          <w:rFonts w:ascii="Arial Narrow" w:hAnsi="Arial Narrow"/>
          <w:b/>
        </w:rPr>
        <w:t>§</w:t>
      </w:r>
      <w:r>
        <w:rPr>
          <w:rFonts w:ascii="Arial Narrow" w:hAnsi="Arial Narrow"/>
          <w:b/>
        </w:rPr>
        <w:t xml:space="preserve"> 6</w:t>
      </w:r>
    </w:p>
    <w:p w:rsidR="00021D91" w:rsidRPr="00A000CC" w:rsidRDefault="00021D91" w:rsidP="00A000CC">
      <w:pPr>
        <w:pStyle w:val="Akapitzlist"/>
        <w:ind w:left="4260" w:firstLine="696"/>
        <w:rPr>
          <w:rFonts w:ascii="Arial Narrow" w:hAnsi="Arial Narrow"/>
          <w:b/>
        </w:rPr>
      </w:pPr>
    </w:p>
    <w:p w:rsidR="0098348A" w:rsidRPr="007B4D27" w:rsidRDefault="007B4D27" w:rsidP="00F50C2E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color w:val="00B0F0"/>
        </w:rPr>
      </w:pPr>
      <w:r>
        <w:rPr>
          <w:rFonts w:ascii="Arial Narrow" w:hAnsi="Arial Narrow"/>
        </w:rPr>
        <w:t xml:space="preserve">Oferta powinna </w:t>
      </w:r>
      <w:r w:rsidRPr="00F36527">
        <w:rPr>
          <w:rFonts w:ascii="Arial Narrow" w:hAnsi="Arial Narrow"/>
        </w:rPr>
        <w:t>zawierać m.in.:</w:t>
      </w:r>
    </w:p>
    <w:p w:rsidR="0098348A" w:rsidRPr="00F36527" w:rsidRDefault="009A296A" w:rsidP="0098348A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F36527">
        <w:rPr>
          <w:rFonts w:ascii="Arial Narrow" w:hAnsi="Arial Narrow"/>
        </w:rPr>
        <w:t>d</w:t>
      </w:r>
      <w:r w:rsidR="007B4D27" w:rsidRPr="00F36527">
        <w:rPr>
          <w:rFonts w:ascii="Arial Narrow" w:hAnsi="Arial Narrow"/>
        </w:rPr>
        <w:t>atę sporządzenia oferty i podpis Oferenta,</w:t>
      </w:r>
    </w:p>
    <w:p w:rsidR="0098348A" w:rsidRPr="00F36527" w:rsidRDefault="009A296A" w:rsidP="0098348A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F36527">
        <w:rPr>
          <w:rFonts w:ascii="Arial Narrow" w:hAnsi="Arial Narrow"/>
        </w:rPr>
        <w:t>i</w:t>
      </w:r>
      <w:r w:rsidR="0098348A" w:rsidRPr="00F36527">
        <w:rPr>
          <w:rFonts w:ascii="Arial Narrow" w:hAnsi="Arial Narrow"/>
        </w:rPr>
        <w:t>mię, nazwisko i adres Oferenta lub  nazwę firmy</w:t>
      </w:r>
      <w:r w:rsidR="007B4D27" w:rsidRPr="00F36527">
        <w:rPr>
          <w:rFonts w:ascii="Arial Narrow" w:hAnsi="Arial Narrow"/>
        </w:rPr>
        <w:t xml:space="preserve"> i siedzibę Oferenta wraz z nr NIP i</w:t>
      </w:r>
      <w:r w:rsidR="0098348A" w:rsidRPr="00F36527">
        <w:rPr>
          <w:rFonts w:ascii="Arial Narrow" w:hAnsi="Arial Narrow"/>
        </w:rPr>
        <w:t xml:space="preserve"> </w:t>
      </w:r>
      <w:r w:rsidR="007B4D27" w:rsidRPr="00F36527">
        <w:rPr>
          <w:rFonts w:ascii="Arial Narrow" w:hAnsi="Arial Narrow"/>
        </w:rPr>
        <w:t>REGON,</w:t>
      </w:r>
    </w:p>
    <w:p w:rsidR="0098348A" w:rsidRPr="00F36527" w:rsidRDefault="009A296A" w:rsidP="0098348A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F36527">
        <w:rPr>
          <w:rFonts w:ascii="Arial Narrow" w:hAnsi="Arial Narrow"/>
        </w:rPr>
        <w:t>d</w:t>
      </w:r>
      <w:r w:rsidR="00CE46C2" w:rsidRPr="00F36527">
        <w:rPr>
          <w:rFonts w:ascii="Arial Narrow" w:hAnsi="Arial Narrow"/>
        </w:rPr>
        <w:t>okumenty potwierdzające prawo do reprezentowania uczestnika przetargu (odpis z właściwego rejestru</w:t>
      </w:r>
      <w:r w:rsidR="004E294B" w:rsidRPr="00F36527">
        <w:rPr>
          <w:rFonts w:ascii="Arial Narrow" w:hAnsi="Arial Narrow"/>
        </w:rPr>
        <w:t xml:space="preserve">, </w:t>
      </w:r>
      <w:r w:rsidR="00CE46C2" w:rsidRPr="00F36527">
        <w:rPr>
          <w:rFonts w:ascii="Arial Narrow" w:hAnsi="Arial Narrow"/>
        </w:rPr>
        <w:t>pełnomocnictwo do reprezentacji</w:t>
      </w:r>
      <w:r w:rsidR="004E294B" w:rsidRPr="00F36527">
        <w:rPr>
          <w:rFonts w:ascii="Arial Narrow" w:hAnsi="Arial Narrow"/>
        </w:rPr>
        <w:t>)</w:t>
      </w:r>
      <w:r w:rsidR="00CE46C2" w:rsidRPr="00F36527">
        <w:rPr>
          <w:rFonts w:ascii="Arial Narrow" w:hAnsi="Arial Narrow"/>
        </w:rPr>
        <w:t xml:space="preserve">,  </w:t>
      </w:r>
      <w:r w:rsidR="00B154A0" w:rsidRPr="00F36527">
        <w:rPr>
          <w:rFonts w:ascii="Arial Narrow" w:hAnsi="Arial Narrow"/>
        </w:rPr>
        <w:t xml:space="preserve"> </w:t>
      </w:r>
    </w:p>
    <w:p w:rsidR="00882D8B" w:rsidRPr="00F36527" w:rsidRDefault="009A296A" w:rsidP="0098348A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F36527">
        <w:rPr>
          <w:rFonts w:ascii="Arial Narrow" w:hAnsi="Arial Narrow"/>
        </w:rPr>
        <w:t>o</w:t>
      </w:r>
      <w:r w:rsidR="00882D8B" w:rsidRPr="00F36527">
        <w:rPr>
          <w:rFonts w:ascii="Arial Narrow" w:hAnsi="Arial Narrow"/>
        </w:rPr>
        <w:t>świadczenie</w:t>
      </w:r>
      <w:r w:rsidR="00DE4085" w:rsidRPr="00F36527">
        <w:rPr>
          <w:rFonts w:ascii="Arial Narrow" w:hAnsi="Arial Narrow"/>
        </w:rPr>
        <w:t xml:space="preserve"> o tym</w:t>
      </w:r>
      <w:r w:rsidR="00882D8B" w:rsidRPr="00F36527">
        <w:rPr>
          <w:rFonts w:ascii="Arial Narrow" w:hAnsi="Arial Narrow"/>
        </w:rPr>
        <w:t>, że Oferent zapoznał się z warunkami przetargu i przyjmuje te warunki bez zastrzeżeń,</w:t>
      </w:r>
    </w:p>
    <w:p w:rsidR="00882D8B" w:rsidRPr="00F36527" w:rsidRDefault="009A296A" w:rsidP="0098348A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F36527">
        <w:rPr>
          <w:rFonts w:ascii="Arial Narrow" w:hAnsi="Arial Narrow"/>
        </w:rPr>
        <w:t>o</w:t>
      </w:r>
      <w:r w:rsidR="00DE4085" w:rsidRPr="00F36527">
        <w:rPr>
          <w:rFonts w:ascii="Arial Narrow" w:hAnsi="Arial Narrow"/>
        </w:rPr>
        <w:t>ferowaną</w:t>
      </w:r>
      <w:r w:rsidR="00F36527" w:rsidRPr="00F36527">
        <w:rPr>
          <w:rFonts w:ascii="Arial Narrow" w:hAnsi="Arial Narrow"/>
        </w:rPr>
        <w:t xml:space="preserve"> cenę nabycia</w:t>
      </w:r>
      <w:r w:rsidR="007B4D27" w:rsidRPr="00F36527">
        <w:rPr>
          <w:rFonts w:ascii="Arial Narrow" w:hAnsi="Arial Narrow"/>
        </w:rPr>
        <w:t xml:space="preserve"> oraz pisemne zobowiązanie do pokrycia całości kosztów związanych </w:t>
      </w:r>
      <w:r w:rsidR="00F36527" w:rsidRPr="00F36527">
        <w:rPr>
          <w:rFonts w:ascii="Arial Narrow" w:hAnsi="Arial Narrow"/>
        </w:rPr>
        <w:br/>
      </w:r>
      <w:r w:rsidR="007B4D27" w:rsidRPr="00F36527">
        <w:rPr>
          <w:rFonts w:ascii="Arial Narrow" w:hAnsi="Arial Narrow"/>
        </w:rPr>
        <w:t xml:space="preserve">z zawarciem umowy notarialnej, </w:t>
      </w:r>
    </w:p>
    <w:p w:rsidR="00CE46C2" w:rsidRPr="00776FC6" w:rsidRDefault="009A296A" w:rsidP="00CE46C2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F36527">
        <w:rPr>
          <w:rFonts w:ascii="Arial Narrow" w:hAnsi="Arial Narrow"/>
        </w:rPr>
        <w:t>d</w:t>
      </w:r>
      <w:r w:rsidR="00CE46C2" w:rsidRPr="00F36527">
        <w:rPr>
          <w:rFonts w:ascii="Arial Narrow" w:hAnsi="Arial Narrow"/>
        </w:rPr>
        <w:t>owód</w:t>
      </w:r>
      <w:r w:rsidR="00CE46C2" w:rsidRPr="00776FC6">
        <w:rPr>
          <w:rFonts w:ascii="Arial Narrow" w:hAnsi="Arial Narrow"/>
        </w:rPr>
        <w:t xml:space="preserve"> wniesienia wadium.</w:t>
      </w:r>
    </w:p>
    <w:p w:rsidR="00CE46C2" w:rsidRDefault="004E294B" w:rsidP="00F50C2E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 w:rsidRPr="004E294B">
        <w:rPr>
          <w:rFonts w:ascii="Arial Narrow" w:hAnsi="Arial Narrow"/>
        </w:rPr>
        <w:t>Wszystkie dokumenty, o kt</w:t>
      </w:r>
      <w:r w:rsidR="009A296A">
        <w:rPr>
          <w:rFonts w:ascii="Arial Narrow" w:hAnsi="Arial Narrow"/>
        </w:rPr>
        <w:t>órych mowa w ust.1</w:t>
      </w:r>
      <w:r>
        <w:rPr>
          <w:rFonts w:ascii="Arial Narrow" w:hAnsi="Arial Narrow"/>
        </w:rPr>
        <w:t>, powinny zawierać</w:t>
      </w:r>
      <w:r w:rsidRPr="004E294B">
        <w:rPr>
          <w:rFonts w:ascii="Arial Narrow" w:hAnsi="Arial Narrow"/>
        </w:rPr>
        <w:t xml:space="preserve"> aktualne dane. W przypadku złożenia kopii dokumentów powinny być one potwierdzone za zgodność z ory</w:t>
      </w:r>
      <w:r>
        <w:rPr>
          <w:rFonts w:ascii="Arial Narrow" w:hAnsi="Arial Narrow"/>
        </w:rPr>
        <w:t>ginałem przez Oferenta lub osobę</w:t>
      </w:r>
      <w:r w:rsidRPr="004E294B">
        <w:rPr>
          <w:rFonts w:ascii="Arial Narrow" w:hAnsi="Arial Narrow"/>
        </w:rPr>
        <w:t xml:space="preserve"> upoważnioną do występowania w jego imieniu lub notarialnie.</w:t>
      </w:r>
    </w:p>
    <w:p w:rsidR="00F50C2E" w:rsidRDefault="00F50C2E" w:rsidP="00F50C2E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Ofertę wraz z wymaganymi doku</w:t>
      </w:r>
      <w:r w:rsidR="00F36527">
        <w:rPr>
          <w:rFonts w:ascii="Arial Narrow" w:hAnsi="Arial Narrow"/>
        </w:rPr>
        <w:t xml:space="preserve">mentami składa się w zamkniętej </w:t>
      </w:r>
      <w:r>
        <w:rPr>
          <w:rFonts w:ascii="Arial Narrow" w:hAnsi="Arial Narrow"/>
        </w:rPr>
        <w:t xml:space="preserve">kopercie z zamieszczonym napisem </w:t>
      </w:r>
      <w:r>
        <w:rPr>
          <w:rFonts w:ascii="Arial Narrow" w:hAnsi="Arial Narrow"/>
        </w:rPr>
        <w:br/>
        <w:t>„Przetarg pisemny nieograniczony na sprzedaż nieruchomości – nie otwierać przed dniem ……</w:t>
      </w:r>
      <w:r w:rsidR="00F36527">
        <w:rPr>
          <w:rFonts w:ascii="Arial Narrow" w:hAnsi="Arial Narrow"/>
        </w:rPr>
        <w:t>g…..</w:t>
      </w:r>
      <w:r>
        <w:rPr>
          <w:rFonts w:ascii="Arial Narrow" w:hAnsi="Arial Narrow"/>
        </w:rPr>
        <w:t>”</w:t>
      </w:r>
    </w:p>
    <w:p w:rsidR="00F50C2E" w:rsidRDefault="00F50C2E" w:rsidP="00F50C2E">
      <w:pPr>
        <w:pStyle w:val="Akapitzlist"/>
        <w:jc w:val="both"/>
        <w:rPr>
          <w:rFonts w:ascii="Arial Narrow" w:hAnsi="Arial Narrow"/>
        </w:rPr>
      </w:pPr>
    </w:p>
    <w:p w:rsidR="00F50C2E" w:rsidRDefault="00F50C2E" w:rsidP="00021D91">
      <w:pPr>
        <w:pStyle w:val="Akapitzlist"/>
        <w:ind w:left="4260" w:firstLine="696"/>
        <w:rPr>
          <w:rFonts w:ascii="Arial Narrow" w:hAnsi="Arial Narrow"/>
          <w:b/>
        </w:rPr>
      </w:pPr>
      <w:r w:rsidRPr="00BF2283">
        <w:rPr>
          <w:rFonts w:ascii="Arial Narrow" w:hAnsi="Arial Narrow"/>
          <w:b/>
        </w:rPr>
        <w:lastRenderedPageBreak/>
        <w:t>§</w:t>
      </w:r>
      <w:r>
        <w:rPr>
          <w:rFonts w:ascii="Arial Narrow" w:hAnsi="Arial Narrow"/>
          <w:b/>
        </w:rPr>
        <w:t xml:space="preserve"> 7</w:t>
      </w:r>
    </w:p>
    <w:p w:rsidR="00021D91" w:rsidRDefault="00021D91" w:rsidP="00021D91">
      <w:pPr>
        <w:pStyle w:val="Akapitzlist"/>
        <w:ind w:left="4260" w:firstLine="696"/>
        <w:rPr>
          <w:rFonts w:ascii="Arial Narrow" w:hAnsi="Arial Narrow"/>
          <w:b/>
        </w:rPr>
      </w:pPr>
    </w:p>
    <w:p w:rsidR="00F50C2E" w:rsidRPr="005777F8" w:rsidRDefault="00DE4085" w:rsidP="00776FC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Komisja dokonuje otwarcia ofert, ich oceny pod względem zgodności z postanowieniami niniejszego Regulaminu</w:t>
      </w:r>
      <w:r w:rsidR="00F50C2E" w:rsidRPr="005777F8">
        <w:rPr>
          <w:rFonts w:ascii="Arial Narrow" w:hAnsi="Arial Narrow"/>
        </w:rPr>
        <w:t>, a następnie wybiera Oferenta, który</w:t>
      </w:r>
      <w:r w:rsidR="00A15C3A">
        <w:rPr>
          <w:rFonts w:ascii="Arial Narrow" w:hAnsi="Arial Narrow"/>
        </w:rPr>
        <w:t xml:space="preserve"> zaoferował najwyższą</w:t>
      </w:r>
      <w:r w:rsidR="00F50C2E" w:rsidRPr="005777F8">
        <w:rPr>
          <w:rFonts w:ascii="Arial Narrow" w:hAnsi="Arial Narrow"/>
        </w:rPr>
        <w:t xml:space="preserve"> cenę.</w:t>
      </w:r>
    </w:p>
    <w:p w:rsidR="00F50C2E" w:rsidRPr="000F52BD" w:rsidRDefault="00F50C2E" w:rsidP="00F50C2E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Otrzymanie jednej oferty jest wystarczają</w:t>
      </w:r>
      <w:r w:rsidR="000F52BD">
        <w:rPr>
          <w:rFonts w:ascii="Arial Narrow" w:hAnsi="Arial Narrow"/>
        </w:rPr>
        <w:t>ce go przeprowadzenia przetargu.</w:t>
      </w:r>
    </w:p>
    <w:p w:rsidR="00F50C2E" w:rsidRDefault="00F50C2E" w:rsidP="00F50C2E">
      <w:pPr>
        <w:pStyle w:val="Akapitzlist"/>
        <w:jc w:val="both"/>
        <w:rPr>
          <w:rFonts w:ascii="Arial Narrow" w:hAnsi="Arial Narrow"/>
        </w:rPr>
      </w:pPr>
    </w:p>
    <w:p w:rsidR="00F50C2E" w:rsidRDefault="00021D91" w:rsidP="00021D91">
      <w:pPr>
        <w:pStyle w:val="Akapitzlis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  <w:r w:rsidR="00F50C2E" w:rsidRPr="00BF2283">
        <w:rPr>
          <w:rFonts w:ascii="Arial Narrow" w:hAnsi="Arial Narrow"/>
          <w:b/>
        </w:rPr>
        <w:t>§</w:t>
      </w:r>
      <w:r w:rsidR="00F50C2E">
        <w:rPr>
          <w:rFonts w:ascii="Arial Narrow" w:hAnsi="Arial Narrow"/>
          <w:b/>
        </w:rPr>
        <w:t xml:space="preserve"> 8</w:t>
      </w:r>
    </w:p>
    <w:p w:rsidR="00021D91" w:rsidRPr="00F50C2E" w:rsidRDefault="00021D91" w:rsidP="00021D91">
      <w:pPr>
        <w:pStyle w:val="Akapitzlist"/>
        <w:jc w:val="center"/>
        <w:rPr>
          <w:rFonts w:ascii="Arial Narrow" w:hAnsi="Arial Narrow"/>
          <w:b/>
        </w:rPr>
      </w:pPr>
    </w:p>
    <w:p w:rsidR="00C501CB" w:rsidRPr="00F50C2E" w:rsidRDefault="004E294B" w:rsidP="00F50C2E">
      <w:pPr>
        <w:pStyle w:val="Akapitzlist"/>
        <w:numPr>
          <w:ilvl w:val="0"/>
          <w:numId w:val="12"/>
        </w:numPr>
        <w:jc w:val="both"/>
        <w:rPr>
          <w:rFonts w:ascii="Arial Narrow" w:hAnsi="Arial Narrow"/>
        </w:rPr>
      </w:pPr>
      <w:r w:rsidRPr="00F50C2E">
        <w:rPr>
          <w:rFonts w:ascii="Arial Narrow" w:hAnsi="Arial Narrow"/>
        </w:rPr>
        <w:t>Komisja odrzuc</w:t>
      </w:r>
      <w:r w:rsidR="00AD11BD">
        <w:rPr>
          <w:rFonts w:ascii="Arial Narrow" w:hAnsi="Arial Narrow"/>
        </w:rPr>
        <w:t>a ofertę</w:t>
      </w:r>
      <w:r w:rsidRPr="00F50C2E">
        <w:rPr>
          <w:rFonts w:ascii="Arial Narrow" w:hAnsi="Arial Narrow"/>
        </w:rPr>
        <w:t xml:space="preserve">, </w:t>
      </w:r>
      <w:r w:rsidR="00C501CB" w:rsidRPr="00F50C2E">
        <w:rPr>
          <w:rFonts w:ascii="Arial Narrow" w:hAnsi="Arial Narrow"/>
        </w:rPr>
        <w:t xml:space="preserve">z </w:t>
      </w:r>
      <w:r w:rsidR="00C501CB" w:rsidRPr="00776FC6">
        <w:rPr>
          <w:rFonts w:ascii="Arial Narrow" w:hAnsi="Arial Narrow"/>
        </w:rPr>
        <w:t>zastr</w:t>
      </w:r>
      <w:r w:rsidR="003D72E8" w:rsidRPr="00776FC6">
        <w:rPr>
          <w:rFonts w:ascii="Arial Narrow" w:hAnsi="Arial Narrow"/>
        </w:rPr>
        <w:t>zeżeniem ust. 3</w:t>
      </w:r>
      <w:r w:rsidR="00C501CB" w:rsidRPr="00776FC6">
        <w:rPr>
          <w:rFonts w:ascii="Arial Narrow" w:hAnsi="Arial Narrow"/>
        </w:rPr>
        <w:t xml:space="preserve">,  </w:t>
      </w:r>
      <w:r w:rsidRPr="00776FC6">
        <w:rPr>
          <w:rFonts w:ascii="Arial Narrow" w:hAnsi="Arial Narrow"/>
        </w:rPr>
        <w:t xml:space="preserve">jeżeli </w:t>
      </w:r>
      <w:r w:rsidR="00C501CB" w:rsidRPr="00F50C2E">
        <w:rPr>
          <w:rFonts w:ascii="Arial Narrow" w:hAnsi="Arial Narrow"/>
        </w:rPr>
        <w:t>:</w:t>
      </w:r>
    </w:p>
    <w:p w:rsidR="004E294B" w:rsidRDefault="004E294B" w:rsidP="00C501CB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został</w:t>
      </w:r>
      <w:r w:rsidR="00AD11BD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dostarczon</w:t>
      </w:r>
      <w:r w:rsidR="00AD11BD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do miejsca określonego w treści ogłoszenia po upływie wyznaczonego terminu</w:t>
      </w:r>
      <w:r w:rsidR="00AD11BD">
        <w:rPr>
          <w:rFonts w:ascii="Arial Narrow" w:hAnsi="Arial Narrow"/>
        </w:rPr>
        <w:t>,</w:t>
      </w:r>
    </w:p>
    <w:p w:rsidR="00AD11BD" w:rsidRDefault="00AD11BD" w:rsidP="00C501CB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jest niezgodna z niniejszym Regulaminem,</w:t>
      </w:r>
    </w:p>
    <w:p w:rsidR="00C501CB" w:rsidRDefault="00C501CB" w:rsidP="00C501CB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nie </w:t>
      </w:r>
      <w:r w:rsidR="00AD11BD">
        <w:rPr>
          <w:rFonts w:ascii="Arial Narrow" w:hAnsi="Arial Narrow"/>
        </w:rPr>
        <w:t xml:space="preserve">zostało </w:t>
      </w:r>
      <w:r>
        <w:rPr>
          <w:rFonts w:ascii="Arial Narrow" w:hAnsi="Arial Narrow"/>
        </w:rPr>
        <w:t>wniesion</w:t>
      </w:r>
      <w:r w:rsidR="00AD11BD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wadium,</w:t>
      </w:r>
    </w:p>
    <w:p w:rsidR="00C501CB" w:rsidRPr="00BF4992" w:rsidRDefault="00C501CB" w:rsidP="00C501CB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BF4992">
        <w:rPr>
          <w:rFonts w:ascii="Arial Narrow" w:hAnsi="Arial Narrow"/>
        </w:rPr>
        <w:t xml:space="preserve">nie odpowiada </w:t>
      </w:r>
      <w:r w:rsidR="00AD11BD" w:rsidRPr="00BF4992">
        <w:rPr>
          <w:rFonts w:ascii="Arial Narrow" w:hAnsi="Arial Narrow"/>
        </w:rPr>
        <w:t>warunkom przetargu.</w:t>
      </w:r>
    </w:p>
    <w:p w:rsidR="00C501CB" w:rsidRPr="00AD11BD" w:rsidRDefault="005777F8" w:rsidP="00F50C2E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color w:val="FF0000"/>
        </w:rPr>
      </w:pPr>
      <w:r w:rsidRPr="00BF4992">
        <w:rPr>
          <w:rFonts w:ascii="Arial Narrow" w:hAnsi="Arial Narrow"/>
        </w:rPr>
        <w:t xml:space="preserve">O odrzuceniu oferty Komisja zawiadamia </w:t>
      </w:r>
      <w:r>
        <w:rPr>
          <w:rFonts w:ascii="Arial Narrow" w:hAnsi="Arial Narrow"/>
        </w:rPr>
        <w:t>niezwłocznie O</w:t>
      </w:r>
      <w:r w:rsidR="00BF4992">
        <w:rPr>
          <w:rFonts w:ascii="Arial Narrow" w:hAnsi="Arial Narrow"/>
        </w:rPr>
        <w:t>ferenta.</w:t>
      </w:r>
    </w:p>
    <w:p w:rsidR="00C501CB" w:rsidRPr="00776FC6" w:rsidRDefault="00C501CB" w:rsidP="00F50C2E">
      <w:pPr>
        <w:pStyle w:val="Akapitzlist"/>
        <w:numPr>
          <w:ilvl w:val="0"/>
          <w:numId w:val="12"/>
        </w:numPr>
        <w:jc w:val="both"/>
        <w:rPr>
          <w:rFonts w:ascii="Arial Narrow" w:hAnsi="Arial Narrow"/>
        </w:rPr>
      </w:pPr>
      <w:r w:rsidRPr="00776FC6">
        <w:rPr>
          <w:rFonts w:ascii="Arial Narrow" w:hAnsi="Arial Narrow"/>
        </w:rPr>
        <w:t>Komisja może wezwać Oferentów, którzy wnieśli wadium w wymaganym terminie, do złożenia wyjaśnień jeżeli oferta jest nieczytelna lub budzi wątpliwości, a także do jej uzupełnienia jeżeli jest niekompletna</w:t>
      </w:r>
      <w:r w:rsidR="003D72E8" w:rsidRPr="00776FC6">
        <w:rPr>
          <w:rFonts w:ascii="Arial Narrow" w:hAnsi="Arial Narrow"/>
        </w:rPr>
        <w:t xml:space="preserve">, </w:t>
      </w:r>
      <w:r w:rsidR="003D72E8" w:rsidRPr="00776FC6">
        <w:rPr>
          <w:rFonts w:ascii="Arial Narrow" w:hAnsi="Arial Narrow"/>
        </w:rPr>
        <w:br/>
        <w:t xml:space="preserve">o ile złożenie wyjaśnień nie będzie </w:t>
      </w:r>
      <w:r w:rsidR="00776FC6" w:rsidRPr="00776FC6">
        <w:rPr>
          <w:rFonts w:ascii="Arial Narrow" w:hAnsi="Arial Narrow"/>
        </w:rPr>
        <w:t xml:space="preserve">prowadziło do </w:t>
      </w:r>
      <w:r w:rsidR="003D72E8" w:rsidRPr="00776FC6">
        <w:rPr>
          <w:rFonts w:ascii="Arial Narrow" w:hAnsi="Arial Narrow"/>
        </w:rPr>
        <w:t xml:space="preserve"> złożenia nowej oferty.</w:t>
      </w:r>
    </w:p>
    <w:p w:rsidR="00F50C2E" w:rsidRDefault="00F50C2E" w:rsidP="00F50C2E">
      <w:pPr>
        <w:pStyle w:val="Akapitzlist"/>
        <w:jc w:val="both"/>
        <w:rPr>
          <w:rFonts w:ascii="Arial Narrow" w:hAnsi="Arial Narrow"/>
          <w:color w:val="FF0000"/>
        </w:rPr>
      </w:pPr>
    </w:p>
    <w:p w:rsidR="00F50C2E" w:rsidRDefault="00F50C2E" w:rsidP="00F50C2E">
      <w:pPr>
        <w:pStyle w:val="Akapitzlist"/>
        <w:jc w:val="center"/>
        <w:rPr>
          <w:rFonts w:ascii="Arial Narrow" w:hAnsi="Arial Narrow"/>
          <w:b/>
        </w:rPr>
      </w:pPr>
      <w:r w:rsidRPr="00BF2283">
        <w:rPr>
          <w:rFonts w:ascii="Arial Narrow" w:hAnsi="Arial Narrow"/>
          <w:b/>
        </w:rPr>
        <w:t>§</w:t>
      </w:r>
      <w:r>
        <w:rPr>
          <w:rFonts w:ascii="Arial Narrow" w:hAnsi="Arial Narrow"/>
          <w:b/>
        </w:rPr>
        <w:t xml:space="preserve"> 9</w:t>
      </w:r>
    </w:p>
    <w:p w:rsidR="00021D91" w:rsidRPr="00F50C2E" w:rsidRDefault="00021D91" w:rsidP="00F50C2E">
      <w:pPr>
        <w:pStyle w:val="Akapitzlist"/>
        <w:jc w:val="center"/>
        <w:rPr>
          <w:rFonts w:ascii="Arial Narrow" w:hAnsi="Arial Narrow"/>
          <w:b/>
        </w:rPr>
      </w:pPr>
    </w:p>
    <w:p w:rsidR="005777F8" w:rsidRPr="00F50C2E" w:rsidRDefault="005777F8" w:rsidP="00F50C2E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F50C2E">
        <w:rPr>
          <w:rFonts w:ascii="Arial Narrow" w:hAnsi="Arial Narrow"/>
        </w:rPr>
        <w:t xml:space="preserve">Jedynym kryterium </w:t>
      </w:r>
      <w:r w:rsidR="00F50C2E">
        <w:rPr>
          <w:rFonts w:ascii="Arial Narrow" w:hAnsi="Arial Narrow"/>
        </w:rPr>
        <w:t xml:space="preserve">wyboru ofert </w:t>
      </w:r>
      <w:r w:rsidRPr="00F50C2E">
        <w:rPr>
          <w:rFonts w:ascii="Arial Narrow" w:hAnsi="Arial Narrow"/>
        </w:rPr>
        <w:t xml:space="preserve"> jest cena.</w:t>
      </w:r>
    </w:p>
    <w:p w:rsidR="00C501CB" w:rsidRDefault="00C501CB" w:rsidP="00F50C2E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złożenia równorzędnych najkorzystniejszych ofert Komisja zaprasza Oferentów, którzy złożyli te oferty  do ponownego złożenia ofert.</w:t>
      </w:r>
    </w:p>
    <w:p w:rsidR="003D72E8" w:rsidRPr="003D72E8" w:rsidRDefault="003D72E8" w:rsidP="003D72E8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3D72E8">
        <w:rPr>
          <w:rFonts w:ascii="Arial Narrow" w:hAnsi="Arial Narrow"/>
        </w:rPr>
        <w:t xml:space="preserve">Nie udostępnia się Oferentom biorącym udział w przetargu </w:t>
      </w:r>
      <w:r>
        <w:rPr>
          <w:rFonts w:ascii="Arial Narrow" w:hAnsi="Arial Narrow"/>
        </w:rPr>
        <w:t>informacji o innych Oferentach.</w:t>
      </w:r>
    </w:p>
    <w:p w:rsidR="005777F8" w:rsidRPr="005777F8" w:rsidRDefault="005777F8" w:rsidP="003D72E8">
      <w:pPr>
        <w:pStyle w:val="Akapitzlist"/>
        <w:rPr>
          <w:rFonts w:ascii="Arial Narrow" w:hAnsi="Arial Narrow"/>
        </w:rPr>
      </w:pPr>
    </w:p>
    <w:p w:rsidR="003D72E8" w:rsidRDefault="003D72E8" w:rsidP="003D72E8">
      <w:pPr>
        <w:pStyle w:val="Akapitzlist"/>
        <w:jc w:val="center"/>
        <w:rPr>
          <w:rFonts w:ascii="Arial Narrow" w:hAnsi="Arial Narrow"/>
          <w:b/>
        </w:rPr>
      </w:pPr>
      <w:r w:rsidRPr="00BF2283">
        <w:rPr>
          <w:rFonts w:ascii="Arial Narrow" w:hAnsi="Arial Narrow"/>
          <w:b/>
        </w:rPr>
        <w:t>§</w:t>
      </w:r>
      <w:r>
        <w:rPr>
          <w:rFonts w:ascii="Arial Narrow" w:hAnsi="Arial Narrow"/>
          <w:b/>
        </w:rPr>
        <w:t xml:space="preserve"> 10</w:t>
      </w:r>
    </w:p>
    <w:p w:rsidR="00021D91" w:rsidRDefault="00021D91" w:rsidP="003D72E8">
      <w:pPr>
        <w:pStyle w:val="Akapitzlist"/>
        <w:jc w:val="center"/>
        <w:rPr>
          <w:rFonts w:ascii="Arial Narrow" w:hAnsi="Arial Narrow"/>
          <w:b/>
        </w:rPr>
      </w:pPr>
    </w:p>
    <w:p w:rsidR="003D72E8" w:rsidRDefault="003D72E8" w:rsidP="003D72E8">
      <w:pPr>
        <w:pStyle w:val="Akapitzlist"/>
        <w:numPr>
          <w:ilvl w:val="0"/>
          <w:numId w:val="1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Komisja sporządza protokół z przeprowadzonego przetargu.</w:t>
      </w:r>
    </w:p>
    <w:p w:rsidR="003D72E8" w:rsidRDefault="003D72E8" w:rsidP="003D72E8">
      <w:pPr>
        <w:pStyle w:val="Akapitzlist"/>
        <w:numPr>
          <w:ilvl w:val="0"/>
          <w:numId w:val="1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Protokół powinien zawierać </w:t>
      </w:r>
      <w:r w:rsidR="00D96415">
        <w:rPr>
          <w:rFonts w:ascii="Arial Narrow" w:hAnsi="Arial Narrow"/>
        </w:rPr>
        <w:t xml:space="preserve">co najmniej </w:t>
      </w:r>
      <w:r>
        <w:rPr>
          <w:rFonts w:ascii="Arial Narrow" w:hAnsi="Arial Narrow"/>
        </w:rPr>
        <w:t>informacje o:</w:t>
      </w:r>
    </w:p>
    <w:p w:rsidR="003D72E8" w:rsidRDefault="009A296A" w:rsidP="003D72E8">
      <w:pPr>
        <w:pStyle w:val="Akapitzlist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3D72E8">
        <w:rPr>
          <w:rFonts w:ascii="Arial Narrow" w:hAnsi="Arial Narrow"/>
        </w:rPr>
        <w:t>erminie, miejscu oraz rodzaju przet</w:t>
      </w:r>
      <w:r w:rsidR="00D96415">
        <w:rPr>
          <w:rFonts w:ascii="Arial Narrow" w:hAnsi="Arial Narrow"/>
        </w:rPr>
        <w:t>a</w:t>
      </w:r>
      <w:r w:rsidR="003D72E8">
        <w:rPr>
          <w:rFonts w:ascii="Arial Narrow" w:hAnsi="Arial Narrow"/>
        </w:rPr>
        <w:t>rgu,</w:t>
      </w:r>
    </w:p>
    <w:p w:rsidR="00D96415" w:rsidRDefault="009A296A" w:rsidP="003D72E8">
      <w:pPr>
        <w:pStyle w:val="Akapitzlist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D96415">
        <w:rPr>
          <w:rFonts w:ascii="Arial Narrow" w:hAnsi="Arial Narrow"/>
        </w:rPr>
        <w:t>znaczeniu nieruchomości będącej przedmiotem przetargu,</w:t>
      </w:r>
    </w:p>
    <w:p w:rsidR="00D96415" w:rsidRDefault="009A296A" w:rsidP="003D72E8">
      <w:pPr>
        <w:pStyle w:val="Akapitzlist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D96415">
        <w:rPr>
          <w:rFonts w:ascii="Arial Narrow" w:hAnsi="Arial Narrow"/>
        </w:rPr>
        <w:t>bciążeniach nieruchomości i zobowiązaniach, których przedmiotem jest nieruchomość,</w:t>
      </w:r>
    </w:p>
    <w:p w:rsidR="00D96415" w:rsidRDefault="009A296A" w:rsidP="003D72E8">
      <w:pPr>
        <w:pStyle w:val="Akapitzlist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D96415">
        <w:rPr>
          <w:rFonts w:ascii="Arial Narrow" w:hAnsi="Arial Narrow"/>
        </w:rPr>
        <w:t>enie wywoławczej nieruchomości oraz najwyższej cenie osiągniętej,</w:t>
      </w:r>
    </w:p>
    <w:p w:rsidR="00D96415" w:rsidRDefault="009A296A" w:rsidP="003D72E8">
      <w:pPr>
        <w:pStyle w:val="Akapitzlist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="00D96415">
        <w:rPr>
          <w:rFonts w:ascii="Arial Narrow" w:hAnsi="Arial Narrow"/>
        </w:rPr>
        <w:t>zasadnieniu rozstrzygnięć podjętych przez Komisję,</w:t>
      </w:r>
    </w:p>
    <w:p w:rsidR="00D96415" w:rsidRPr="00526614" w:rsidRDefault="009A296A" w:rsidP="00526614">
      <w:pPr>
        <w:pStyle w:val="Akapitzlist"/>
        <w:numPr>
          <w:ilvl w:val="0"/>
          <w:numId w:val="15"/>
        </w:numPr>
        <w:jc w:val="both"/>
        <w:rPr>
          <w:rFonts w:ascii="Arial Narrow" w:hAnsi="Arial Narrow"/>
        </w:rPr>
      </w:pPr>
      <w:r w:rsidRPr="00526614">
        <w:rPr>
          <w:rFonts w:ascii="Arial Narrow" w:hAnsi="Arial Narrow"/>
        </w:rPr>
        <w:t>i</w:t>
      </w:r>
      <w:r w:rsidR="00D96415" w:rsidRPr="00526614">
        <w:rPr>
          <w:rFonts w:ascii="Arial Narrow" w:hAnsi="Arial Narrow"/>
        </w:rPr>
        <w:t>lości złożonych ofert,</w:t>
      </w:r>
    </w:p>
    <w:p w:rsidR="00D96415" w:rsidRDefault="009A296A" w:rsidP="003D72E8">
      <w:pPr>
        <w:pStyle w:val="Akapitzlist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D96415">
        <w:rPr>
          <w:rFonts w:ascii="Arial Narrow" w:hAnsi="Arial Narrow"/>
        </w:rPr>
        <w:t>drzuconych ofertach wraz z uzasadnieniem,</w:t>
      </w:r>
    </w:p>
    <w:p w:rsidR="00D96415" w:rsidRDefault="009A296A" w:rsidP="003D72E8">
      <w:pPr>
        <w:pStyle w:val="Akapitzlist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="00D96415">
        <w:rPr>
          <w:rFonts w:ascii="Arial Narrow" w:hAnsi="Arial Narrow"/>
        </w:rPr>
        <w:t xml:space="preserve">mieniu, nazwisku i adresie albo nazwie </w:t>
      </w:r>
      <w:r w:rsidR="00BF3F46">
        <w:rPr>
          <w:rFonts w:ascii="Arial Narrow" w:hAnsi="Arial Narrow"/>
        </w:rPr>
        <w:t>lub firmie oraz siedzibie osoby, której oferta została wybrana jako najkorzystniejsza</w:t>
      </w:r>
      <w:r w:rsidR="00D96415">
        <w:rPr>
          <w:rFonts w:ascii="Arial Narrow" w:hAnsi="Arial Narrow"/>
        </w:rPr>
        <w:t>,</w:t>
      </w:r>
    </w:p>
    <w:p w:rsidR="00D96415" w:rsidRDefault="009A296A" w:rsidP="003D72E8">
      <w:pPr>
        <w:pStyle w:val="Akapitzlist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D96415">
        <w:rPr>
          <w:rFonts w:ascii="Arial Narrow" w:hAnsi="Arial Narrow"/>
        </w:rPr>
        <w:t>erminie wpłaty oraz numerze konta bankowego na który</w:t>
      </w:r>
      <w:r w:rsidR="00A000CC">
        <w:rPr>
          <w:rFonts w:ascii="Arial Narrow" w:hAnsi="Arial Narrow"/>
        </w:rPr>
        <w:t xml:space="preserve"> należy wpłacić zaoferowaną cenę</w:t>
      </w:r>
      <w:r w:rsidR="00D96415">
        <w:rPr>
          <w:rFonts w:ascii="Arial Narrow" w:hAnsi="Arial Narrow"/>
        </w:rPr>
        <w:t xml:space="preserve"> pomniejszoną o wniesione wcześniej wadium,</w:t>
      </w:r>
    </w:p>
    <w:p w:rsidR="00D96415" w:rsidRDefault="009A296A" w:rsidP="003D72E8">
      <w:pPr>
        <w:pStyle w:val="Akapitzlist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D96415">
        <w:rPr>
          <w:rFonts w:ascii="Arial Narrow" w:hAnsi="Arial Narrow"/>
        </w:rPr>
        <w:t>kładzie Komisji,</w:t>
      </w:r>
    </w:p>
    <w:p w:rsidR="00D96415" w:rsidRPr="00C501CB" w:rsidRDefault="009A296A" w:rsidP="003D72E8">
      <w:pPr>
        <w:pStyle w:val="Akapitzlist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D96415">
        <w:rPr>
          <w:rFonts w:ascii="Arial Narrow" w:hAnsi="Arial Narrow"/>
        </w:rPr>
        <w:t>acie sporządzenia protokołu.</w:t>
      </w:r>
    </w:p>
    <w:p w:rsidR="00D96415" w:rsidRDefault="00D96415" w:rsidP="003D72E8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 w:rsidRPr="00D96415">
        <w:rPr>
          <w:rFonts w:ascii="Arial Narrow" w:hAnsi="Arial Narrow"/>
        </w:rPr>
        <w:t>Protokół  podpisują członkowie</w:t>
      </w:r>
      <w:r>
        <w:rPr>
          <w:rFonts w:ascii="Arial Narrow" w:hAnsi="Arial Narrow"/>
        </w:rPr>
        <w:t xml:space="preserve"> Komisji oraz </w:t>
      </w:r>
      <w:r w:rsidR="00A000CC">
        <w:rPr>
          <w:rFonts w:ascii="Arial Narrow" w:hAnsi="Arial Narrow"/>
        </w:rPr>
        <w:t xml:space="preserve">Oferent, którego oferta została uznana za najkorzystniejszą. </w:t>
      </w:r>
      <w:r w:rsidRPr="00D96415">
        <w:rPr>
          <w:rFonts w:ascii="Arial Narrow" w:hAnsi="Arial Narrow"/>
        </w:rPr>
        <w:t xml:space="preserve"> </w:t>
      </w:r>
    </w:p>
    <w:p w:rsidR="00D96415" w:rsidRDefault="00D96415" w:rsidP="00A000CC">
      <w:pPr>
        <w:pStyle w:val="Akapitzlist"/>
        <w:numPr>
          <w:ilvl w:val="0"/>
          <w:numId w:val="1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Jeżeli </w:t>
      </w:r>
      <w:r w:rsidR="00BF3F46">
        <w:rPr>
          <w:rFonts w:ascii="Arial Narrow" w:hAnsi="Arial Narrow"/>
        </w:rPr>
        <w:t>Oferent, którego ofertę wybrano jako</w:t>
      </w:r>
      <w:r w:rsidR="00A000CC">
        <w:rPr>
          <w:rFonts w:ascii="Arial Narrow" w:hAnsi="Arial Narrow"/>
        </w:rPr>
        <w:t xml:space="preserve"> najkorzystniejszą n</w:t>
      </w:r>
      <w:r w:rsidR="00676602">
        <w:rPr>
          <w:rFonts w:ascii="Arial Narrow" w:hAnsi="Arial Narrow"/>
        </w:rPr>
        <w:t xml:space="preserve">ie podpisze protokołu w wyznaczonym terminie, może to zostać uznane jako uchylanie się od zawarcia umowy sprzedaży, a wpłacone wadium </w:t>
      </w:r>
      <w:r w:rsidR="00BF3F46">
        <w:rPr>
          <w:rFonts w:ascii="Arial Narrow" w:hAnsi="Arial Narrow"/>
        </w:rPr>
        <w:t>zostaje zatrzymane przez</w:t>
      </w:r>
      <w:r w:rsidR="00676602">
        <w:rPr>
          <w:rFonts w:ascii="Arial Narrow" w:hAnsi="Arial Narrow"/>
        </w:rPr>
        <w:t xml:space="preserve"> MPEC Sp. z o.o.. W takiej sytuacji Komisja wybiera kolejną najkorzystniejszą ofertę i odnot</w:t>
      </w:r>
      <w:r w:rsidR="00A000CC">
        <w:rPr>
          <w:rFonts w:ascii="Arial Narrow" w:hAnsi="Arial Narrow"/>
        </w:rPr>
        <w:t>owując tę czynność</w:t>
      </w:r>
      <w:r w:rsidR="00676602">
        <w:rPr>
          <w:rFonts w:ascii="Arial Narrow" w:hAnsi="Arial Narrow"/>
        </w:rPr>
        <w:t xml:space="preserve"> w protokole.</w:t>
      </w:r>
    </w:p>
    <w:p w:rsidR="00676602" w:rsidRDefault="00676602" w:rsidP="00A000CC">
      <w:pPr>
        <w:pStyle w:val="Akapitzlist"/>
        <w:numPr>
          <w:ilvl w:val="0"/>
          <w:numId w:val="1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Przetarg uważa </w:t>
      </w:r>
      <w:r w:rsidR="00AD11BD">
        <w:rPr>
          <w:rFonts w:ascii="Arial Narrow" w:hAnsi="Arial Narrow"/>
        </w:rPr>
        <w:t>się za zakończony z chwilą</w:t>
      </w:r>
      <w:r>
        <w:rPr>
          <w:rFonts w:ascii="Arial Narrow" w:hAnsi="Arial Narrow"/>
        </w:rPr>
        <w:t xml:space="preserve"> zatwierdzenia protokołu przez Zarząd Spółki.</w:t>
      </w:r>
    </w:p>
    <w:p w:rsidR="00676602" w:rsidRDefault="00676602" w:rsidP="00A000CC">
      <w:pPr>
        <w:pStyle w:val="Akapitzlist"/>
        <w:numPr>
          <w:ilvl w:val="0"/>
          <w:numId w:val="1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Protokół stanowi podstawę do zawarcia aktu notarialnego.</w:t>
      </w:r>
    </w:p>
    <w:p w:rsidR="00021D91" w:rsidRDefault="00021D91" w:rsidP="00021D91">
      <w:pPr>
        <w:pStyle w:val="Akapitzlist"/>
        <w:jc w:val="both"/>
        <w:rPr>
          <w:rFonts w:ascii="Arial Narrow" w:hAnsi="Arial Narrow"/>
        </w:rPr>
      </w:pPr>
    </w:p>
    <w:p w:rsidR="00A000CC" w:rsidRDefault="00A000CC" w:rsidP="00A000CC">
      <w:pPr>
        <w:pStyle w:val="Akapitzlist"/>
        <w:rPr>
          <w:rFonts w:ascii="Arial Narrow" w:hAnsi="Arial Narrow"/>
          <w:b/>
        </w:rPr>
      </w:pPr>
    </w:p>
    <w:p w:rsidR="00A000CC" w:rsidRDefault="00A000CC" w:rsidP="00A000CC">
      <w:pPr>
        <w:pStyle w:val="Akapitzlist"/>
        <w:ind w:left="4260" w:firstLine="696"/>
        <w:rPr>
          <w:rFonts w:ascii="Arial Narrow" w:hAnsi="Arial Narrow"/>
          <w:b/>
        </w:rPr>
      </w:pPr>
      <w:r w:rsidRPr="00BF2283">
        <w:rPr>
          <w:rFonts w:ascii="Arial Narrow" w:hAnsi="Arial Narrow"/>
          <w:b/>
        </w:rPr>
        <w:lastRenderedPageBreak/>
        <w:t>§</w:t>
      </w:r>
      <w:r>
        <w:rPr>
          <w:rFonts w:ascii="Arial Narrow" w:hAnsi="Arial Narrow"/>
          <w:b/>
        </w:rPr>
        <w:t xml:space="preserve"> 11</w:t>
      </w:r>
    </w:p>
    <w:p w:rsidR="00021D91" w:rsidRPr="00A000CC" w:rsidRDefault="00021D91" w:rsidP="00A000CC">
      <w:pPr>
        <w:pStyle w:val="Akapitzlist"/>
        <w:ind w:left="4260" w:firstLine="696"/>
        <w:rPr>
          <w:rFonts w:ascii="Arial Narrow" w:hAnsi="Arial Narrow"/>
          <w:b/>
        </w:rPr>
      </w:pPr>
    </w:p>
    <w:p w:rsidR="00BF4992" w:rsidRPr="00F36527" w:rsidRDefault="00676602" w:rsidP="00A000CC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A000CC">
        <w:rPr>
          <w:rFonts w:ascii="Arial Narrow" w:hAnsi="Arial Narrow"/>
        </w:rPr>
        <w:t>Zarząd Spółki w terminie nie dłuższym niż 14 dni</w:t>
      </w:r>
      <w:r w:rsidR="00787406">
        <w:rPr>
          <w:rFonts w:ascii="Arial Narrow" w:hAnsi="Arial Narrow"/>
        </w:rPr>
        <w:t xml:space="preserve"> </w:t>
      </w:r>
      <w:r w:rsidR="00787406" w:rsidRPr="00F36527">
        <w:rPr>
          <w:rFonts w:ascii="Arial Narrow" w:hAnsi="Arial Narrow"/>
        </w:rPr>
        <w:t>od dnia rozstrzygnięcia przetargu</w:t>
      </w:r>
      <w:r w:rsidR="00BF4992" w:rsidRPr="00F36527">
        <w:rPr>
          <w:rFonts w:ascii="Arial Narrow" w:hAnsi="Arial Narrow"/>
        </w:rPr>
        <w:t>:</w:t>
      </w:r>
    </w:p>
    <w:p w:rsidR="00676602" w:rsidRPr="00F36527" w:rsidRDefault="00676602" w:rsidP="00BF4992">
      <w:pPr>
        <w:pStyle w:val="Akapitzlist"/>
        <w:numPr>
          <w:ilvl w:val="0"/>
          <w:numId w:val="16"/>
        </w:numPr>
        <w:jc w:val="both"/>
        <w:rPr>
          <w:rFonts w:ascii="Arial Narrow" w:hAnsi="Arial Narrow"/>
        </w:rPr>
      </w:pPr>
      <w:r w:rsidRPr="00F36527">
        <w:rPr>
          <w:rFonts w:ascii="Arial Narrow" w:hAnsi="Arial Narrow"/>
        </w:rPr>
        <w:t xml:space="preserve"> zawiadamia</w:t>
      </w:r>
      <w:r w:rsidR="00BF4992" w:rsidRPr="00F36527">
        <w:rPr>
          <w:rFonts w:ascii="Arial Narrow" w:hAnsi="Arial Narrow"/>
        </w:rPr>
        <w:t xml:space="preserve"> pisemnie:</w:t>
      </w:r>
    </w:p>
    <w:p w:rsidR="00A000CC" w:rsidRDefault="00676602" w:rsidP="00BF4992">
      <w:pPr>
        <w:pStyle w:val="Akapitzlist"/>
        <w:numPr>
          <w:ilvl w:val="0"/>
          <w:numId w:val="2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Oferentów, których oferty nie zostały wybrane - o wyniku przetargu,</w:t>
      </w:r>
    </w:p>
    <w:p w:rsidR="00BF4992" w:rsidRPr="00021D91" w:rsidRDefault="00A000CC" w:rsidP="00BF4992">
      <w:pPr>
        <w:pStyle w:val="Akapitzlist"/>
        <w:numPr>
          <w:ilvl w:val="0"/>
          <w:numId w:val="2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Oferenta, którego oferta została </w:t>
      </w:r>
      <w:r w:rsidR="00BF3F46">
        <w:rPr>
          <w:rFonts w:ascii="Arial Narrow" w:hAnsi="Arial Narrow"/>
        </w:rPr>
        <w:t>wybrana jako najkorzystniejsza</w:t>
      </w:r>
      <w:r>
        <w:rPr>
          <w:rFonts w:ascii="Arial Narrow" w:hAnsi="Arial Narrow"/>
        </w:rPr>
        <w:t xml:space="preserve"> - </w:t>
      </w:r>
      <w:r w:rsidR="00676602" w:rsidRPr="00A000CC">
        <w:rPr>
          <w:rFonts w:ascii="Arial Narrow" w:hAnsi="Arial Narrow"/>
        </w:rPr>
        <w:t xml:space="preserve"> o mie</w:t>
      </w:r>
      <w:r w:rsidR="00526614">
        <w:rPr>
          <w:rFonts w:ascii="Arial Narrow" w:hAnsi="Arial Narrow"/>
        </w:rPr>
        <w:t xml:space="preserve">jscu i terminie zawarcia umowy </w:t>
      </w:r>
      <w:r w:rsidR="00676602" w:rsidRPr="00A000CC">
        <w:rPr>
          <w:rFonts w:ascii="Arial Narrow" w:hAnsi="Arial Narrow"/>
        </w:rPr>
        <w:t>przed</w:t>
      </w:r>
      <w:r w:rsidR="00526614">
        <w:rPr>
          <w:rFonts w:ascii="Arial Narrow" w:hAnsi="Arial Narrow"/>
        </w:rPr>
        <w:t xml:space="preserve"> </w:t>
      </w:r>
      <w:r w:rsidR="00F36527">
        <w:rPr>
          <w:rFonts w:ascii="Arial Narrow" w:hAnsi="Arial Narrow"/>
        </w:rPr>
        <w:t xml:space="preserve">notariuszem. </w:t>
      </w:r>
      <w:r w:rsidR="00946E37">
        <w:rPr>
          <w:rFonts w:ascii="Arial Narrow" w:hAnsi="Arial Narrow"/>
        </w:rPr>
        <w:t>Umowa zostanie zawarta w</w:t>
      </w:r>
      <w:r w:rsidR="00F36527">
        <w:rPr>
          <w:rFonts w:ascii="Arial Narrow" w:hAnsi="Arial Narrow"/>
        </w:rPr>
        <w:t xml:space="preserve"> terminie nie </w:t>
      </w:r>
      <w:r w:rsidR="00946E37">
        <w:rPr>
          <w:rFonts w:ascii="Arial Narrow" w:hAnsi="Arial Narrow"/>
        </w:rPr>
        <w:t>późniejszym niż 30</w:t>
      </w:r>
      <w:r w:rsidR="00F36527">
        <w:rPr>
          <w:rFonts w:ascii="Arial Narrow" w:hAnsi="Arial Narrow"/>
        </w:rPr>
        <w:t xml:space="preserve"> dni od dnia rozstrzygnięcia przetargu.</w:t>
      </w:r>
    </w:p>
    <w:p w:rsidR="00BF4992" w:rsidRPr="00021D91" w:rsidRDefault="00BF4992" w:rsidP="009177ED">
      <w:pPr>
        <w:pStyle w:val="Akapitzlist"/>
        <w:numPr>
          <w:ilvl w:val="0"/>
          <w:numId w:val="1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publikuje informacj</w:t>
      </w:r>
      <w:r w:rsidR="009177ED">
        <w:rPr>
          <w:rFonts w:ascii="Arial Narrow" w:hAnsi="Arial Narrow"/>
        </w:rPr>
        <w:t>ę</w:t>
      </w:r>
      <w:r>
        <w:rPr>
          <w:rFonts w:ascii="Arial Narrow" w:hAnsi="Arial Narrow"/>
        </w:rPr>
        <w:t xml:space="preserve"> o wyniku przetargu na stronie internetowej</w:t>
      </w:r>
      <w:r w:rsidR="009177ED">
        <w:rPr>
          <w:rFonts w:ascii="Arial Narrow" w:hAnsi="Arial Narrow"/>
        </w:rPr>
        <w:t xml:space="preserve"> Spółki.</w:t>
      </w:r>
    </w:p>
    <w:p w:rsidR="00BF3F46" w:rsidRDefault="00BF3F46" w:rsidP="00A000CC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Jeżeli Oferent, którego oferta została wybrana jako najkorzystniejsza nie przystąpi bez podania uzasadnionej przyczyny do zawarcia umowy w miejscu i terminie wskazanym w zawiadomieniu</w:t>
      </w:r>
      <w:r w:rsidR="00F36527">
        <w:rPr>
          <w:rFonts w:ascii="Arial Narrow" w:hAnsi="Arial Narrow"/>
          <w:color w:val="00B0F0"/>
        </w:rPr>
        <w:t xml:space="preserve">, </w:t>
      </w:r>
      <w:r>
        <w:rPr>
          <w:rFonts w:ascii="Arial Narrow" w:hAnsi="Arial Narrow"/>
        </w:rPr>
        <w:t xml:space="preserve">MPEC Sp. z o.o. może </w:t>
      </w:r>
      <w:r w:rsidR="009A0A15">
        <w:rPr>
          <w:rFonts w:ascii="Arial Narrow" w:hAnsi="Arial Narrow"/>
        </w:rPr>
        <w:t xml:space="preserve">odstąpić od zawarcia umowy, </w:t>
      </w:r>
      <w:r>
        <w:rPr>
          <w:rFonts w:ascii="Arial Narrow" w:hAnsi="Arial Narrow"/>
        </w:rPr>
        <w:t xml:space="preserve"> </w:t>
      </w:r>
      <w:r w:rsidR="009A0A15">
        <w:rPr>
          <w:rFonts w:ascii="Arial Narrow" w:hAnsi="Arial Narrow"/>
        </w:rPr>
        <w:t xml:space="preserve">i zatrzymać </w:t>
      </w:r>
      <w:r>
        <w:rPr>
          <w:rFonts w:ascii="Arial Narrow" w:hAnsi="Arial Narrow"/>
        </w:rPr>
        <w:t>wpłacone wadium</w:t>
      </w:r>
      <w:r w:rsidR="009A0A1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9A0A15">
        <w:rPr>
          <w:rFonts w:ascii="Arial Narrow" w:hAnsi="Arial Narrow"/>
        </w:rPr>
        <w:t>W takiej sytuacji Komisja wybiera kolejną najkorzystniejszą ofertę</w:t>
      </w:r>
    </w:p>
    <w:p w:rsidR="009A0A15" w:rsidRDefault="009A0A15" w:rsidP="009A0A15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uzasadnionych przypadkach na wniosek Oferenta, którego ofertę wybrano jako najkorzystniejszą, może dojść do zmiany terminu zawarcia umowy sprzedaży. </w:t>
      </w:r>
    </w:p>
    <w:p w:rsidR="009A0A15" w:rsidRPr="00021D91" w:rsidRDefault="009A0A15" w:rsidP="009A0A15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Oferent, którego oferta została wybrana jako najkorzystniejsza jest zobowiązany do wpłaty na rachunek bankowy MPEC Sp. z o.o. ceny zaoferowanej w przetargu, pomniejszonej o wpłacone wcześniej wadium, najpóźniej w terminie </w:t>
      </w:r>
      <w:r w:rsidRPr="00F36527">
        <w:rPr>
          <w:rFonts w:ascii="Arial Narrow" w:hAnsi="Arial Narrow"/>
        </w:rPr>
        <w:t>określonym w protokole z przeprowadzonego przetargu</w:t>
      </w:r>
      <w:r w:rsidR="00F36527" w:rsidRPr="00F36527">
        <w:rPr>
          <w:rFonts w:ascii="Arial Narrow" w:hAnsi="Arial Narrow"/>
        </w:rPr>
        <w:t>.</w:t>
      </w:r>
      <w:r w:rsidR="007C2562" w:rsidRPr="007C2562">
        <w:rPr>
          <w:rFonts w:ascii="Arial Narrow" w:hAnsi="Arial Narrow"/>
        </w:rPr>
        <w:t xml:space="preserve"> </w:t>
      </w:r>
      <w:r w:rsidR="000F52BD" w:rsidRPr="00021D91">
        <w:rPr>
          <w:rFonts w:ascii="Arial Narrow" w:hAnsi="Arial Narrow"/>
        </w:rPr>
        <w:t>Cena oferowana jest ceną</w:t>
      </w:r>
      <w:r w:rsidR="00526614" w:rsidRPr="00021D91">
        <w:rPr>
          <w:rFonts w:ascii="Arial Narrow" w:hAnsi="Arial Narrow"/>
        </w:rPr>
        <w:t xml:space="preserve"> netto, do której dolicza się podatek VAT.</w:t>
      </w:r>
    </w:p>
    <w:p w:rsidR="00BF3F46" w:rsidRDefault="009A0A15" w:rsidP="00E51694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Wszystkie koszty związane z zawarciem umowy sprzedaży </w:t>
      </w:r>
      <w:r w:rsidR="00E51694">
        <w:rPr>
          <w:rFonts w:ascii="Arial Narrow" w:hAnsi="Arial Narrow"/>
        </w:rPr>
        <w:t>nieruchomości ponosi Nabywca.</w:t>
      </w:r>
    </w:p>
    <w:p w:rsidR="00E51694" w:rsidRPr="00E51694" w:rsidRDefault="00E51694" w:rsidP="00E51694">
      <w:pPr>
        <w:pStyle w:val="Akapitzlist"/>
        <w:jc w:val="both"/>
        <w:rPr>
          <w:rFonts w:ascii="Arial Narrow" w:hAnsi="Arial Narrow"/>
        </w:rPr>
      </w:pPr>
    </w:p>
    <w:p w:rsidR="009177ED" w:rsidRDefault="00BF3F46" w:rsidP="009177ED">
      <w:pPr>
        <w:pStyle w:val="Akapitzlist"/>
        <w:spacing w:after="0"/>
        <w:ind w:left="4260" w:firstLine="696"/>
        <w:rPr>
          <w:rFonts w:ascii="Arial Narrow" w:hAnsi="Arial Narrow"/>
          <w:b/>
        </w:rPr>
      </w:pPr>
      <w:r w:rsidRPr="00BF2283">
        <w:rPr>
          <w:rFonts w:ascii="Arial Narrow" w:hAnsi="Arial Narrow"/>
          <w:b/>
        </w:rPr>
        <w:t>§</w:t>
      </w:r>
      <w:r>
        <w:rPr>
          <w:rFonts w:ascii="Arial Narrow" w:hAnsi="Arial Narrow"/>
          <w:b/>
        </w:rPr>
        <w:t xml:space="preserve"> 12</w:t>
      </w:r>
    </w:p>
    <w:p w:rsidR="00021D91" w:rsidRDefault="00021D91" w:rsidP="009177ED">
      <w:pPr>
        <w:pStyle w:val="Akapitzlist"/>
        <w:spacing w:after="0"/>
        <w:ind w:left="4260" w:firstLine="696"/>
        <w:rPr>
          <w:rFonts w:ascii="Arial Narrow" w:hAnsi="Arial Narrow"/>
          <w:b/>
        </w:rPr>
      </w:pPr>
    </w:p>
    <w:p w:rsidR="00BF3F46" w:rsidRPr="009177ED" w:rsidRDefault="009A0A15" w:rsidP="009177ED">
      <w:pPr>
        <w:spacing w:after="0"/>
        <w:jc w:val="both"/>
        <w:rPr>
          <w:rFonts w:ascii="Arial Narrow" w:hAnsi="Arial Narrow"/>
          <w:b/>
        </w:rPr>
      </w:pPr>
      <w:r w:rsidRPr="009177ED">
        <w:rPr>
          <w:rFonts w:ascii="Arial Narrow" w:hAnsi="Arial Narrow"/>
        </w:rPr>
        <w:t>MPEC Sp. z o.o. ma prawo odstąpienia od przetargu bez podania przyczyny oraz do zamknięcia przetargu bez wybrania którejkolwiek z ofert.</w:t>
      </w:r>
    </w:p>
    <w:p w:rsidR="00AF74BC" w:rsidRDefault="00E51694" w:rsidP="00AF74BC">
      <w:pPr>
        <w:pStyle w:val="Akapitzlist"/>
        <w:ind w:left="4260" w:firstLine="696"/>
        <w:rPr>
          <w:rFonts w:ascii="Arial Narrow" w:hAnsi="Arial Narrow"/>
          <w:b/>
        </w:rPr>
      </w:pPr>
      <w:r w:rsidRPr="00BF2283">
        <w:rPr>
          <w:rFonts w:ascii="Arial Narrow" w:hAnsi="Arial Narrow"/>
          <w:b/>
        </w:rPr>
        <w:t>§</w:t>
      </w:r>
      <w:r>
        <w:rPr>
          <w:rFonts w:ascii="Arial Narrow" w:hAnsi="Arial Narrow"/>
          <w:b/>
        </w:rPr>
        <w:t xml:space="preserve"> 13</w:t>
      </w:r>
    </w:p>
    <w:p w:rsidR="00021D91" w:rsidRPr="00AF74BC" w:rsidRDefault="00021D91" w:rsidP="00AF74BC">
      <w:pPr>
        <w:pStyle w:val="Akapitzlist"/>
        <w:ind w:left="4260" w:firstLine="696"/>
        <w:rPr>
          <w:rFonts w:ascii="Arial Narrow" w:hAnsi="Arial Narrow"/>
          <w:b/>
        </w:rPr>
      </w:pPr>
    </w:p>
    <w:p w:rsidR="00AF74BC" w:rsidRDefault="00AF74BC" w:rsidP="00AF74BC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przypadku, gdy przetarg zakończył się  bez wyłonienia nabywcy, Komisja w tym samym składzie, lub w składzie zmienionym przez Zarząd Spółki, wyznacza termin kolejnego przetargu, o ile nie zostanie podjęta przez Zarząd Spółki decyzja o rezygnacji ze sprzedaży. </w:t>
      </w:r>
    </w:p>
    <w:p w:rsidR="00AF74BC" w:rsidRPr="00BF2283" w:rsidRDefault="00AF74BC" w:rsidP="00AF74BC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Cena wywoławcza w kolejnych </w:t>
      </w:r>
      <w:r w:rsidRPr="001F4D1D">
        <w:rPr>
          <w:rFonts w:ascii="Arial Narrow" w:hAnsi="Arial Narrow"/>
        </w:rPr>
        <w:t>przetarg</w:t>
      </w:r>
      <w:r>
        <w:rPr>
          <w:rFonts w:ascii="Arial Narrow" w:hAnsi="Arial Narrow"/>
        </w:rPr>
        <w:t>ach</w:t>
      </w:r>
      <w:r w:rsidRPr="001F4D1D">
        <w:rPr>
          <w:rFonts w:ascii="Arial Narrow" w:hAnsi="Arial Narrow"/>
        </w:rPr>
        <w:t xml:space="preserve"> może zostać ustalona  w wysokości niższej niż wartość rynkowa nieruchomości, przy czym, każde kolejne obniżenie ceny</w:t>
      </w:r>
      <w:r>
        <w:rPr>
          <w:rFonts w:ascii="Arial Narrow" w:hAnsi="Arial Narrow"/>
        </w:rPr>
        <w:t xml:space="preserve"> wywoławczej nie może przekroczyć wielkości 10% wartości rynkowej nieruchomości.</w:t>
      </w:r>
    </w:p>
    <w:p w:rsidR="00AF74BC" w:rsidRDefault="00AF74BC" w:rsidP="00AF74BC">
      <w:pPr>
        <w:pStyle w:val="Akapitzlist"/>
        <w:rPr>
          <w:rFonts w:ascii="Arial Narrow" w:hAnsi="Arial Narrow"/>
          <w:b/>
        </w:rPr>
      </w:pPr>
    </w:p>
    <w:p w:rsidR="00AF74BC" w:rsidRDefault="00AF74BC" w:rsidP="009177ED">
      <w:pPr>
        <w:pStyle w:val="Akapitzlist"/>
        <w:spacing w:after="0"/>
        <w:ind w:left="4260" w:firstLine="696"/>
        <w:rPr>
          <w:rFonts w:ascii="Arial Narrow" w:hAnsi="Arial Narrow"/>
          <w:b/>
        </w:rPr>
      </w:pPr>
      <w:r w:rsidRPr="00BF2283">
        <w:rPr>
          <w:rFonts w:ascii="Arial Narrow" w:hAnsi="Arial Narrow"/>
          <w:b/>
        </w:rPr>
        <w:t>§</w:t>
      </w:r>
      <w:r>
        <w:rPr>
          <w:rFonts w:ascii="Arial Narrow" w:hAnsi="Arial Narrow"/>
          <w:b/>
        </w:rPr>
        <w:t xml:space="preserve"> 14</w:t>
      </w:r>
    </w:p>
    <w:p w:rsidR="00021D91" w:rsidRDefault="00021D91" w:rsidP="009177ED">
      <w:pPr>
        <w:pStyle w:val="Akapitzlist"/>
        <w:spacing w:after="0"/>
        <w:ind w:left="4260" w:firstLine="696"/>
        <w:rPr>
          <w:rFonts w:ascii="Arial Narrow" w:hAnsi="Arial Narrow"/>
          <w:b/>
        </w:rPr>
      </w:pPr>
    </w:p>
    <w:p w:rsidR="00526614" w:rsidRPr="00021D91" w:rsidRDefault="00526614" w:rsidP="00526614">
      <w:pPr>
        <w:pStyle w:val="Akapitzlist"/>
        <w:numPr>
          <w:ilvl w:val="0"/>
          <w:numId w:val="24"/>
        </w:numPr>
        <w:spacing w:after="0"/>
        <w:jc w:val="both"/>
        <w:rPr>
          <w:rFonts w:ascii="Arial Narrow" w:hAnsi="Arial Narrow"/>
          <w:b/>
        </w:rPr>
      </w:pPr>
      <w:r w:rsidRPr="00021D91">
        <w:rPr>
          <w:rFonts w:ascii="Arial Narrow" w:hAnsi="Arial Narrow"/>
        </w:rPr>
        <w:t>Postanowienia Regulaminu odnoszące się do sprzedaży prawa własności nieruchomości stosuje się odpowiednio do sprzedaży prawa użytkowania wieczystego nieruchomości.</w:t>
      </w:r>
    </w:p>
    <w:p w:rsidR="00E51694" w:rsidRPr="00526614" w:rsidRDefault="00E02D58" w:rsidP="00526614">
      <w:pPr>
        <w:pStyle w:val="Akapitzlist"/>
        <w:numPr>
          <w:ilvl w:val="0"/>
          <w:numId w:val="24"/>
        </w:numPr>
        <w:spacing w:after="0"/>
        <w:jc w:val="both"/>
        <w:rPr>
          <w:rFonts w:ascii="Arial Narrow" w:hAnsi="Arial Narrow"/>
          <w:b/>
        </w:rPr>
      </w:pPr>
      <w:r w:rsidRPr="00021D91">
        <w:rPr>
          <w:rFonts w:ascii="Arial Narrow" w:hAnsi="Arial Narrow"/>
        </w:rPr>
        <w:t xml:space="preserve">W sprawach nie uregulowanych postanowieniami niniejszego Regulaminu będą </w:t>
      </w:r>
      <w:r w:rsidRPr="00526614">
        <w:rPr>
          <w:rFonts w:ascii="Arial Narrow" w:hAnsi="Arial Narrow"/>
        </w:rPr>
        <w:t>miały zastosowanie przepisy ustawy z dnia 23 kwietnia 1964 r – Kodeks cywilny.</w:t>
      </w:r>
    </w:p>
    <w:p w:rsidR="00E02D58" w:rsidRPr="00E51694" w:rsidRDefault="00E02D58" w:rsidP="00E51694">
      <w:pPr>
        <w:rPr>
          <w:rFonts w:ascii="Arial Narrow" w:hAnsi="Arial Narrow"/>
          <w:b/>
        </w:rPr>
      </w:pPr>
    </w:p>
    <w:p w:rsidR="00653135" w:rsidRPr="009A0A15" w:rsidRDefault="00653135" w:rsidP="00653135">
      <w:pPr>
        <w:jc w:val="both"/>
        <w:rPr>
          <w:rFonts w:ascii="Arial Narrow" w:hAnsi="Arial Narrow"/>
        </w:rPr>
      </w:pPr>
    </w:p>
    <w:p w:rsidR="007C2562" w:rsidRDefault="007C2562" w:rsidP="00BF2283">
      <w:pPr>
        <w:pStyle w:val="Akapitzlist"/>
        <w:rPr>
          <w:rFonts w:ascii="Arial Narrow" w:hAnsi="Arial Narrow"/>
        </w:rPr>
      </w:pPr>
    </w:p>
    <w:p w:rsidR="00BF2283" w:rsidRPr="007C2562" w:rsidRDefault="007C2562" w:rsidP="007C2562">
      <w:pPr>
        <w:tabs>
          <w:tab w:val="left" w:pos="8361"/>
        </w:tabs>
      </w:pPr>
      <w:r>
        <w:tab/>
      </w:r>
    </w:p>
    <w:sectPr w:rsidR="00BF2283" w:rsidRPr="007C2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1989"/>
    <w:multiLevelType w:val="hybridMultilevel"/>
    <w:tmpl w:val="C1CEAFAE"/>
    <w:lvl w:ilvl="0" w:tplc="41FE2A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6081"/>
    <w:multiLevelType w:val="hybridMultilevel"/>
    <w:tmpl w:val="93522F18"/>
    <w:lvl w:ilvl="0" w:tplc="26E0D1B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E0D9E"/>
    <w:multiLevelType w:val="hybridMultilevel"/>
    <w:tmpl w:val="0CD00918"/>
    <w:lvl w:ilvl="0" w:tplc="A586A0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9D14DF"/>
    <w:multiLevelType w:val="hybridMultilevel"/>
    <w:tmpl w:val="E6B07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3897"/>
    <w:multiLevelType w:val="hybridMultilevel"/>
    <w:tmpl w:val="CDDC2E0C"/>
    <w:lvl w:ilvl="0" w:tplc="D03069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124AF0"/>
    <w:multiLevelType w:val="hybridMultilevel"/>
    <w:tmpl w:val="8898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A6E89"/>
    <w:multiLevelType w:val="hybridMultilevel"/>
    <w:tmpl w:val="2BC0C8D4"/>
    <w:lvl w:ilvl="0" w:tplc="09708CF2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67004C"/>
    <w:multiLevelType w:val="hybridMultilevel"/>
    <w:tmpl w:val="A23ECFA8"/>
    <w:lvl w:ilvl="0" w:tplc="1D6C2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36040F"/>
    <w:multiLevelType w:val="hybridMultilevel"/>
    <w:tmpl w:val="C5AE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E334E"/>
    <w:multiLevelType w:val="hybridMultilevel"/>
    <w:tmpl w:val="D2AE0970"/>
    <w:lvl w:ilvl="0" w:tplc="ADBCBC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E642E8"/>
    <w:multiLevelType w:val="hybridMultilevel"/>
    <w:tmpl w:val="617E9AA2"/>
    <w:lvl w:ilvl="0" w:tplc="C3CAB5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537BF"/>
    <w:multiLevelType w:val="hybridMultilevel"/>
    <w:tmpl w:val="284A0836"/>
    <w:lvl w:ilvl="0" w:tplc="986C1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8A5C63"/>
    <w:multiLevelType w:val="hybridMultilevel"/>
    <w:tmpl w:val="6B8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3140A"/>
    <w:multiLevelType w:val="hybridMultilevel"/>
    <w:tmpl w:val="45C04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272F1"/>
    <w:multiLevelType w:val="hybridMultilevel"/>
    <w:tmpl w:val="474A5484"/>
    <w:lvl w:ilvl="0" w:tplc="E9226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C10115"/>
    <w:multiLevelType w:val="hybridMultilevel"/>
    <w:tmpl w:val="8EA4A090"/>
    <w:lvl w:ilvl="0" w:tplc="804A2D08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F0B71"/>
    <w:multiLevelType w:val="hybridMultilevel"/>
    <w:tmpl w:val="D562C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E73C3"/>
    <w:multiLevelType w:val="hybridMultilevel"/>
    <w:tmpl w:val="48A08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500C8"/>
    <w:multiLevelType w:val="hybridMultilevel"/>
    <w:tmpl w:val="B484E0A2"/>
    <w:lvl w:ilvl="0" w:tplc="50C0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B4D37"/>
    <w:multiLevelType w:val="hybridMultilevel"/>
    <w:tmpl w:val="DF8A5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F60A8"/>
    <w:multiLevelType w:val="hybridMultilevel"/>
    <w:tmpl w:val="68B2E7B6"/>
    <w:lvl w:ilvl="0" w:tplc="290E47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C4235E"/>
    <w:multiLevelType w:val="hybridMultilevel"/>
    <w:tmpl w:val="8282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66358"/>
    <w:multiLevelType w:val="hybridMultilevel"/>
    <w:tmpl w:val="4534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F0028"/>
    <w:multiLevelType w:val="hybridMultilevel"/>
    <w:tmpl w:val="4BE4F352"/>
    <w:lvl w:ilvl="0" w:tplc="6B90D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3"/>
  </w:num>
  <w:num w:numId="5">
    <w:abstractNumId w:val="14"/>
  </w:num>
  <w:num w:numId="6">
    <w:abstractNumId w:val="10"/>
  </w:num>
  <w:num w:numId="7">
    <w:abstractNumId w:val="7"/>
  </w:num>
  <w:num w:numId="8">
    <w:abstractNumId w:val="6"/>
  </w:num>
  <w:num w:numId="9">
    <w:abstractNumId w:val="23"/>
  </w:num>
  <w:num w:numId="10">
    <w:abstractNumId w:val="5"/>
  </w:num>
  <w:num w:numId="11">
    <w:abstractNumId w:val="18"/>
  </w:num>
  <w:num w:numId="12">
    <w:abstractNumId w:val="0"/>
  </w:num>
  <w:num w:numId="13">
    <w:abstractNumId w:val="22"/>
  </w:num>
  <w:num w:numId="14">
    <w:abstractNumId w:val="13"/>
  </w:num>
  <w:num w:numId="15">
    <w:abstractNumId w:val="9"/>
  </w:num>
  <w:num w:numId="16">
    <w:abstractNumId w:val="4"/>
  </w:num>
  <w:num w:numId="17">
    <w:abstractNumId w:val="1"/>
  </w:num>
  <w:num w:numId="18">
    <w:abstractNumId w:val="16"/>
  </w:num>
  <w:num w:numId="19">
    <w:abstractNumId w:val="21"/>
  </w:num>
  <w:num w:numId="20">
    <w:abstractNumId w:val="11"/>
  </w:num>
  <w:num w:numId="21">
    <w:abstractNumId w:val="17"/>
  </w:num>
  <w:num w:numId="22">
    <w:abstractNumId w:val="2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01"/>
    <w:rsid w:val="00021D91"/>
    <w:rsid w:val="000F52BD"/>
    <w:rsid w:val="00141C97"/>
    <w:rsid w:val="001F4D1D"/>
    <w:rsid w:val="00242659"/>
    <w:rsid w:val="00276FF6"/>
    <w:rsid w:val="003D72E8"/>
    <w:rsid w:val="00415B38"/>
    <w:rsid w:val="004A6A9D"/>
    <w:rsid w:val="004E294B"/>
    <w:rsid w:val="00526614"/>
    <w:rsid w:val="00532EBB"/>
    <w:rsid w:val="0056551A"/>
    <w:rsid w:val="005777F8"/>
    <w:rsid w:val="005869A4"/>
    <w:rsid w:val="005C6901"/>
    <w:rsid w:val="00653135"/>
    <w:rsid w:val="00676602"/>
    <w:rsid w:val="006A7E79"/>
    <w:rsid w:val="00730547"/>
    <w:rsid w:val="00776FC6"/>
    <w:rsid w:val="00787406"/>
    <w:rsid w:val="007B4D27"/>
    <w:rsid w:val="007C2562"/>
    <w:rsid w:val="00837563"/>
    <w:rsid w:val="00882D8B"/>
    <w:rsid w:val="008C550A"/>
    <w:rsid w:val="009177ED"/>
    <w:rsid w:val="00946E37"/>
    <w:rsid w:val="0098348A"/>
    <w:rsid w:val="009910AB"/>
    <w:rsid w:val="009A0A15"/>
    <w:rsid w:val="009A296A"/>
    <w:rsid w:val="00A000CC"/>
    <w:rsid w:val="00A15C3A"/>
    <w:rsid w:val="00AD11BD"/>
    <w:rsid w:val="00AF74BC"/>
    <w:rsid w:val="00B154A0"/>
    <w:rsid w:val="00B831C8"/>
    <w:rsid w:val="00BB4022"/>
    <w:rsid w:val="00BF2283"/>
    <w:rsid w:val="00BF3F46"/>
    <w:rsid w:val="00BF4992"/>
    <w:rsid w:val="00C501CB"/>
    <w:rsid w:val="00CE46C2"/>
    <w:rsid w:val="00D47FF5"/>
    <w:rsid w:val="00D96415"/>
    <w:rsid w:val="00DE4085"/>
    <w:rsid w:val="00E02D58"/>
    <w:rsid w:val="00E51694"/>
    <w:rsid w:val="00F36527"/>
    <w:rsid w:val="00F50C2E"/>
    <w:rsid w:val="00F7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77C8-2FFC-4A2C-9F88-732D302F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9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1483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2</cp:revision>
  <cp:lastPrinted>2017-07-26T07:52:00Z</cp:lastPrinted>
  <dcterms:created xsi:type="dcterms:W3CDTF">2017-07-31T07:20:00Z</dcterms:created>
  <dcterms:modified xsi:type="dcterms:W3CDTF">2017-07-31T07:20:00Z</dcterms:modified>
</cp:coreProperties>
</file>